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F96" w:rsidRDefault="00782F96" w:rsidP="00331444">
      <w:pPr>
        <w:pStyle w:val="Nadpis1"/>
        <w:ind w:left="142"/>
        <w:jc w:val="center"/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>
        <w:rPr>
          <w:rFonts w:cs="Arial"/>
          <w:caps/>
          <w:color w:val="0000FF"/>
          <w:sz w:val="28"/>
          <w:szCs w:val="28"/>
        </w:rPr>
        <w:t xml:space="preserve"> - </w:t>
      </w:r>
      <w:r>
        <w:rPr>
          <w:rFonts w:cs="Arial"/>
          <w:color w:val="0000FF"/>
          <w:sz w:val="28"/>
          <w:szCs w:val="28"/>
        </w:rPr>
        <w:t>Urgentní příjem - trauma</w:t>
      </w:r>
    </w:p>
    <w:p w:rsidR="00782F96" w:rsidRDefault="00782F96" w:rsidP="0078693F"/>
    <w:p w:rsidR="00782F96" w:rsidRPr="0078693F" w:rsidRDefault="00782F96" w:rsidP="0078693F"/>
    <w:p w:rsidR="00782F96" w:rsidRDefault="00782F96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 xml:space="preserve">Výjezdová posádka </w:t>
      </w:r>
      <w:r>
        <w:rPr>
          <w:rFonts w:ascii="Arial" w:hAnsi="Arial" w:cs="Arial"/>
          <w:sz w:val="24"/>
          <w:szCs w:val="24"/>
        </w:rPr>
        <w:t xml:space="preserve">RZP a RV dne 16. 1. 2014 v 22:52 </w:t>
      </w:r>
      <w:r w:rsidRPr="006B5E96">
        <w:rPr>
          <w:rFonts w:ascii="Arial" w:hAnsi="Arial" w:cs="Arial"/>
          <w:sz w:val="24"/>
          <w:szCs w:val="24"/>
        </w:rPr>
        <w:t>hodin přijala do vozidlové vysílačky hlášení dispečinku o</w:t>
      </w:r>
      <w:r>
        <w:rPr>
          <w:rFonts w:ascii="Arial" w:hAnsi="Arial" w:cs="Arial"/>
          <w:sz w:val="24"/>
          <w:szCs w:val="24"/>
        </w:rPr>
        <w:t xml:space="preserve"> autonehodě na dálnici D1 na 198 km</w:t>
      </w:r>
      <w:r w:rsidRPr="006B5E96">
        <w:rPr>
          <w:rFonts w:ascii="Arial" w:hAnsi="Arial" w:cs="Arial"/>
          <w:sz w:val="24"/>
          <w:szCs w:val="24"/>
        </w:rPr>
        <w:t xml:space="preserve">. </w:t>
      </w:r>
    </w:p>
    <w:p w:rsidR="00782F96" w:rsidRPr="00040252" w:rsidRDefault="00782F96" w:rsidP="00E73394">
      <w:pPr>
        <w:pStyle w:val="NoSpacing"/>
        <w:jc w:val="both"/>
        <w:rPr>
          <w:rFonts w:ascii="Arial" w:hAnsi="Arial" w:cs="Arial"/>
          <w:b/>
          <w:sz w:val="24"/>
          <w:szCs w:val="24"/>
        </w:rPr>
      </w:pPr>
      <w:r w:rsidRPr="00040252">
        <w:rPr>
          <w:rFonts w:ascii="Arial" w:hAnsi="Arial" w:cs="Arial"/>
          <w:b/>
          <w:sz w:val="24"/>
          <w:szCs w:val="24"/>
        </w:rPr>
        <w:t xml:space="preserve">Hlášení dispečinku: </w:t>
      </w:r>
    </w:p>
    <w:p w:rsidR="00782F96" w:rsidRDefault="00782F96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dálnici D1 na 198 km havarovalo osobní vozidlo (Felicie), které vjelo do příkopu. Dle svědků dva zranění: jedna osoba (žena) spolujezdkyně bezvědomí, druhá osoba (muž) řidič bezvědomí. Svědkové pouze zaktivovali tísňovou linku, nebyla zahájena TANR (neochota v. s. nemožnost). </w:t>
      </w:r>
    </w:p>
    <w:p w:rsidR="00782F96" w:rsidRDefault="00782F96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782F96" w:rsidRPr="006B5E96" w:rsidRDefault="00782F96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72748">
        <w:rPr>
          <w:rFonts w:ascii="Arial" w:hAnsi="Arial" w:cs="Arial"/>
          <w:b/>
          <w:sz w:val="24"/>
          <w:szCs w:val="24"/>
        </w:rPr>
        <w:t>Výjezdová posádka:</w:t>
      </w:r>
      <w:r w:rsidRPr="006B5E96">
        <w:rPr>
          <w:rFonts w:ascii="Arial" w:hAnsi="Arial" w:cs="Arial"/>
          <w:sz w:val="24"/>
          <w:szCs w:val="24"/>
        </w:rPr>
        <w:t xml:space="preserve"> </w:t>
      </w:r>
      <w:r w:rsidR="00D86858">
        <w:rPr>
          <w:rFonts w:ascii="Arial" w:hAnsi="Arial" w:cs="Arial"/>
          <w:sz w:val="24"/>
          <w:szCs w:val="24"/>
        </w:rPr>
        <w:t>RV+</w:t>
      </w:r>
      <w:r>
        <w:rPr>
          <w:rFonts w:ascii="Arial" w:hAnsi="Arial" w:cs="Arial"/>
          <w:sz w:val="24"/>
          <w:szCs w:val="24"/>
        </w:rPr>
        <w:t>RZP</w:t>
      </w:r>
    </w:p>
    <w:p w:rsidR="00782F96" w:rsidRPr="006B5E96" w:rsidRDefault="00782F96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volání</w:t>
      </w:r>
      <w:r>
        <w:rPr>
          <w:rFonts w:ascii="Arial" w:hAnsi="Arial" w:cs="Arial"/>
          <w:sz w:val="24"/>
          <w:szCs w:val="24"/>
        </w:rPr>
        <w:t>: 22:50 hod.</w:t>
      </w:r>
    </w:p>
    <w:p w:rsidR="00782F96" w:rsidRPr="006B5E96" w:rsidRDefault="00782F96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Převzetí výzvy</w:t>
      </w:r>
      <w:r w:rsidRPr="006B5E96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22:52 hod.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782F96" w:rsidRPr="006B5E96" w:rsidRDefault="00782F96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výjezdu</w:t>
      </w:r>
      <w:r>
        <w:rPr>
          <w:rFonts w:ascii="Arial" w:hAnsi="Arial" w:cs="Arial"/>
          <w:sz w:val="24"/>
          <w:szCs w:val="24"/>
        </w:rPr>
        <w:t>: 22:52 hod.</w:t>
      </w:r>
    </w:p>
    <w:p w:rsidR="00782F96" w:rsidRPr="006B5E96" w:rsidRDefault="00782F96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příjezdu na místo</w:t>
      </w:r>
      <w:r>
        <w:rPr>
          <w:rFonts w:ascii="Arial" w:hAnsi="Arial" w:cs="Arial"/>
          <w:sz w:val="24"/>
          <w:szCs w:val="24"/>
        </w:rPr>
        <w:t>: 23:00 hod.</w:t>
      </w:r>
    </w:p>
    <w:p w:rsidR="00782F96" w:rsidRPr="006B5E96" w:rsidRDefault="00782F96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odjezdu</w:t>
      </w:r>
      <w:r>
        <w:rPr>
          <w:rFonts w:ascii="Arial" w:hAnsi="Arial" w:cs="Arial"/>
          <w:sz w:val="24"/>
          <w:szCs w:val="24"/>
        </w:rPr>
        <w:t>: 23:48 hod.</w:t>
      </w:r>
    </w:p>
    <w:p w:rsidR="00782F96" w:rsidRPr="006B5E96" w:rsidRDefault="00782F96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Čas předání pacienta</w:t>
      </w:r>
      <w:r>
        <w:rPr>
          <w:rFonts w:ascii="Arial" w:hAnsi="Arial" w:cs="Arial"/>
          <w:sz w:val="24"/>
          <w:szCs w:val="24"/>
        </w:rPr>
        <w:t>: 0:07 hod.</w:t>
      </w:r>
    </w:p>
    <w:p w:rsidR="00782F96" w:rsidRPr="006B5E96" w:rsidRDefault="00782F96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1D5CBA">
        <w:rPr>
          <w:rFonts w:ascii="Arial" w:hAnsi="Arial" w:cs="Arial"/>
          <w:b/>
          <w:sz w:val="24"/>
          <w:szCs w:val="24"/>
        </w:rPr>
        <w:t>Ukončení výjezdu</w:t>
      </w:r>
      <w:r>
        <w:rPr>
          <w:rFonts w:ascii="Arial" w:hAnsi="Arial" w:cs="Arial"/>
          <w:sz w:val="24"/>
          <w:szCs w:val="24"/>
        </w:rPr>
        <w:t>: 0:24 hod.</w:t>
      </w:r>
    </w:p>
    <w:p w:rsidR="00782F96" w:rsidRPr="006B5E96" w:rsidRDefault="00782F96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Místo předání: </w:t>
      </w:r>
      <w:r w:rsidRPr="006B5E96">
        <w:rPr>
          <w:rFonts w:ascii="Arial" w:hAnsi="Arial" w:cs="Arial"/>
          <w:sz w:val="24"/>
          <w:szCs w:val="24"/>
        </w:rPr>
        <w:t xml:space="preserve">Urgentní příjem Fakultní nemocnice </w:t>
      </w:r>
      <w:r>
        <w:rPr>
          <w:rFonts w:ascii="Arial" w:hAnsi="Arial" w:cs="Arial"/>
          <w:sz w:val="24"/>
          <w:szCs w:val="24"/>
        </w:rPr>
        <w:t>Brno</w:t>
      </w:r>
      <w:r w:rsidRPr="006B5E96">
        <w:rPr>
          <w:rFonts w:ascii="Arial" w:hAnsi="Arial" w:cs="Arial"/>
          <w:sz w:val="24"/>
          <w:szCs w:val="24"/>
        </w:rPr>
        <w:t xml:space="preserve">. </w:t>
      </w:r>
    </w:p>
    <w:p w:rsidR="00782F96" w:rsidRPr="006B5E96" w:rsidRDefault="00782F96" w:rsidP="00E73394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782F96" w:rsidRDefault="00782F96" w:rsidP="00E73394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Identifikační údaje: </w:t>
      </w:r>
    </w:p>
    <w:p w:rsidR="00782F96" w:rsidRPr="006B5E96" w:rsidRDefault="00782F96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 xml:space="preserve">Jméno: X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Jméno: 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782F96" w:rsidRPr="006B5E96" w:rsidRDefault="00782F96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Příjmení: X</w:t>
      </w:r>
      <w:r w:rsidRPr="006B5E9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B5E96">
        <w:rPr>
          <w:rFonts w:ascii="Arial" w:hAnsi="Arial" w:cs="Arial"/>
          <w:sz w:val="24"/>
          <w:szCs w:val="24"/>
        </w:rPr>
        <w:t xml:space="preserve">Příjmení: Y </w:t>
      </w:r>
    </w:p>
    <w:p w:rsidR="00782F96" w:rsidRPr="006B5E96" w:rsidRDefault="00782F96" w:rsidP="00083B4F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Narozena: 1989</w:t>
      </w:r>
      <w:r w:rsidRPr="006B5E9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Narozen: 1988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782F96" w:rsidRPr="006B5E96" w:rsidRDefault="00782F96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Pohlaví: žena 25 let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Pohlaví: muž 26 let</w:t>
      </w:r>
    </w:p>
    <w:p w:rsidR="00782F96" w:rsidRPr="006B5E96" w:rsidRDefault="00782F96" w:rsidP="00E73394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782F96" w:rsidRDefault="00782F96" w:rsidP="00E450B5">
      <w:pPr>
        <w:pStyle w:val="NoSpacing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>Zdravotní pojišťovna a rodné číslo z právních a etických důvodů není uvedena.</w:t>
      </w:r>
    </w:p>
    <w:p w:rsidR="00782F96" w:rsidRPr="009A69E6" w:rsidRDefault="00782F96" w:rsidP="00E450B5">
      <w:pPr>
        <w:pStyle w:val="NoSpacing"/>
        <w:rPr>
          <w:rFonts w:ascii="Arial" w:hAnsi="Arial" w:cs="Arial"/>
          <w:b/>
          <w:sz w:val="24"/>
          <w:szCs w:val="24"/>
        </w:rPr>
      </w:pPr>
      <w:r w:rsidRPr="009A69E6">
        <w:rPr>
          <w:rFonts w:ascii="Arial" w:hAnsi="Arial" w:cs="Arial"/>
          <w:b/>
          <w:sz w:val="24"/>
          <w:szCs w:val="24"/>
        </w:rPr>
        <w:t>ANAMNÉZA</w:t>
      </w:r>
    </w:p>
    <w:p w:rsidR="00782F96" w:rsidRDefault="00782F96" w:rsidP="00C4044D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782F96" w:rsidRPr="006B5E96" w:rsidRDefault="00782F96" w:rsidP="00C4044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 xml:space="preserve">Anamnéza při příjezdu na místo zásahu: </w:t>
      </w:r>
    </w:p>
    <w:p w:rsidR="00782F96" w:rsidRDefault="00782F96" w:rsidP="00C4044D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místě součinnost PČR, HZS a ZZS. HZS zahajuje vyprošťovací práce z důvodu nemožnosti otevření dveří, posádky RV a RZP se postupně dostávají k postiženým. Muž sedící za volantem nekomunikuje, nespolupracuje. Muž je připoután bezpečnostním pásem, hlava v nefyziologické poloze, bledý, nehmatná pulzace. Po prvotním vyšetření stanoveno - exitus. Žena sedící vzadu (spolujezdkyně) připoutána, probírající se z bezvědomí. Žena je agresivní, nespolupracující. Laická první pomoc byla poskytnuta pouze aktivováním tísňové linky.</w:t>
      </w:r>
      <w:r w:rsidRPr="006B5E96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782F96" w:rsidRDefault="00782F96" w:rsidP="00E450B5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:rsidR="00782F96" w:rsidRPr="006B5E96" w:rsidRDefault="00782F96" w:rsidP="00E450B5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sz w:val="24"/>
          <w:szCs w:val="24"/>
        </w:rPr>
        <w:t xml:space="preserve">Vyšetření pacienta bylo lékařem </w:t>
      </w:r>
      <w:r>
        <w:rPr>
          <w:rFonts w:ascii="Arial" w:hAnsi="Arial" w:cs="Arial"/>
          <w:sz w:val="24"/>
          <w:szCs w:val="24"/>
        </w:rPr>
        <w:t xml:space="preserve">ZZS </w:t>
      </w:r>
      <w:r w:rsidRPr="006B5E96">
        <w:rPr>
          <w:rFonts w:ascii="Arial" w:hAnsi="Arial" w:cs="Arial"/>
          <w:sz w:val="24"/>
          <w:szCs w:val="24"/>
        </w:rPr>
        <w:t>zaměřeno na zhodnocen</w:t>
      </w:r>
      <w:r>
        <w:rPr>
          <w:rFonts w:ascii="Arial" w:hAnsi="Arial" w:cs="Arial"/>
          <w:sz w:val="24"/>
          <w:szCs w:val="24"/>
        </w:rPr>
        <w:t xml:space="preserve">í stavu, zhodnocení </w:t>
      </w:r>
      <w:r w:rsidRPr="006B5E96">
        <w:rPr>
          <w:rFonts w:ascii="Arial" w:hAnsi="Arial" w:cs="Arial"/>
          <w:sz w:val="24"/>
          <w:szCs w:val="24"/>
        </w:rPr>
        <w:t>základních životních</w:t>
      </w:r>
      <w:r>
        <w:rPr>
          <w:rFonts w:ascii="Arial" w:hAnsi="Arial" w:cs="Arial"/>
          <w:sz w:val="24"/>
          <w:szCs w:val="24"/>
        </w:rPr>
        <w:t xml:space="preserve"> funkcí, zjištění dalších možných poranění</w:t>
      </w:r>
      <w:r w:rsidRPr="006B5E96">
        <w:rPr>
          <w:rFonts w:ascii="Arial" w:hAnsi="Arial" w:cs="Arial"/>
          <w:sz w:val="24"/>
          <w:szCs w:val="24"/>
        </w:rPr>
        <w:t>. Na místě zásahu není zjištěn žádný kamarád, rodinný příslušník nebo svědek, který by dokázal podat týmu ZZS podrobnější info</w:t>
      </w:r>
      <w:r>
        <w:rPr>
          <w:rFonts w:ascii="Arial" w:hAnsi="Arial" w:cs="Arial"/>
          <w:sz w:val="24"/>
          <w:szCs w:val="24"/>
        </w:rPr>
        <w:t>rmace o anamnéze osob.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782F96" w:rsidRPr="006B5E96" w:rsidRDefault="00782F96" w:rsidP="00C4044D">
      <w:pPr>
        <w:pStyle w:val="NoSpacing"/>
        <w:rPr>
          <w:rFonts w:ascii="Arial" w:hAnsi="Arial" w:cs="Arial"/>
          <w:sz w:val="24"/>
          <w:szCs w:val="24"/>
        </w:rPr>
      </w:pPr>
      <w:r w:rsidRPr="00DC48E4">
        <w:rPr>
          <w:rFonts w:ascii="Arial" w:hAnsi="Arial" w:cs="Arial"/>
          <w:b/>
          <w:sz w:val="24"/>
          <w:szCs w:val="24"/>
        </w:rPr>
        <w:t>Osobní anamnéza:</w:t>
      </w:r>
      <w:r w:rsidRPr="006B5E96">
        <w:rPr>
          <w:rFonts w:ascii="Arial" w:hAnsi="Arial" w:cs="Arial"/>
          <w:sz w:val="24"/>
          <w:szCs w:val="24"/>
        </w:rPr>
        <w:t xml:space="preserve"> nezjištěna </w:t>
      </w:r>
    </w:p>
    <w:p w:rsidR="00782F96" w:rsidRPr="006B5E96" w:rsidRDefault="00782F96" w:rsidP="00C4044D">
      <w:pPr>
        <w:pStyle w:val="NoSpacing"/>
        <w:rPr>
          <w:rFonts w:ascii="Arial" w:hAnsi="Arial" w:cs="Arial"/>
          <w:sz w:val="24"/>
          <w:szCs w:val="24"/>
        </w:rPr>
      </w:pPr>
      <w:r w:rsidRPr="00DC48E4">
        <w:rPr>
          <w:rFonts w:ascii="Arial" w:hAnsi="Arial" w:cs="Arial"/>
          <w:b/>
          <w:sz w:val="24"/>
          <w:szCs w:val="24"/>
        </w:rPr>
        <w:t>Farmakologická anamnéza:</w:t>
      </w:r>
      <w:r w:rsidRPr="006B5E96">
        <w:rPr>
          <w:rFonts w:ascii="Arial" w:hAnsi="Arial" w:cs="Arial"/>
          <w:sz w:val="24"/>
          <w:szCs w:val="24"/>
        </w:rPr>
        <w:t xml:space="preserve"> nezjištěna </w:t>
      </w:r>
    </w:p>
    <w:p w:rsidR="00782F96" w:rsidRDefault="00782F96" w:rsidP="00C4044D">
      <w:pPr>
        <w:pStyle w:val="NoSpacing"/>
        <w:rPr>
          <w:rFonts w:ascii="Arial" w:hAnsi="Arial" w:cs="Arial"/>
          <w:sz w:val="24"/>
          <w:szCs w:val="24"/>
        </w:rPr>
      </w:pPr>
      <w:r w:rsidRPr="00DC48E4">
        <w:rPr>
          <w:rFonts w:ascii="Arial" w:hAnsi="Arial" w:cs="Arial"/>
          <w:b/>
          <w:sz w:val="24"/>
          <w:szCs w:val="24"/>
        </w:rPr>
        <w:t>Alergologická anamnéza:</w:t>
      </w:r>
      <w:r w:rsidRPr="006B5E96">
        <w:rPr>
          <w:rFonts w:ascii="Arial" w:hAnsi="Arial" w:cs="Arial"/>
          <w:sz w:val="24"/>
          <w:szCs w:val="24"/>
        </w:rPr>
        <w:t xml:space="preserve"> nezjištěna </w:t>
      </w:r>
    </w:p>
    <w:p w:rsidR="00782F96" w:rsidRDefault="00782F96" w:rsidP="00C4044D">
      <w:pPr>
        <w:pStyle w:val="NoSpacing"/>
        <w:rPr>
          <w:rFonts w:ascii="Arial" w:hAnsi="Arial" w:cs="Arial"/>
          <w:sz w:val="24"/>
          <w:szCs w:val="24"/>
        </w:rPr>
      </w:pPr>
    </w:p>
    <w:p w:rsidR="00782F96" w:rsidRDefault="00782F96" w:rsidP="00C4044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Pacient přijímán na U</w:t>
      </w:r>
      <w:r w:rsidRPr="005D224F">
        <w:rPr>
          <w:rFonts w:ascii="Arial" w:hAnsi="Arial" w:cs="Arial"/>
          <w:b/>
          <w:sz w:val="24"/>
          <w:szCs w:val="24"/>
        </w:rPr>
        <w:t>rgentní příjem</w:t>
      </w:r>
      <w:r>
        <w:rPr>
          <w:rFonts w:ascii="Arial" w:hAnsi="Arial" w:cs="Arial"/>
          <w:b/>
          <w:sz w:val="24"/>
          <w:szCs w:val="24"/>
        </w:rPr>
        <w:t xml:space="preserve"> (dále jen UP)</w:t>
      </w:r>
      <w:r w:rsidRPr="005D224F">
        <w:rPr>
          <w:rFonts w:ascii="Arial" w:hAnsi="Arial" w:cs="Arial"/>
          <w:b/>
          <w:sz w:val="24"/>
          <w:szCs w:val="24"/>
        </w:rPr>
        <w:t xml:space="preserve"> s diagnózou</w:t>
      </w:r>
      <w:r>
        <w:rPr>
          <w:rFonts w:ascii="Arial" w:hAnsi="Arial" w:cs="Arial"/>
          <w:sz w:val="24"/>
          <w:szCs w:val="24"/>
        </w:rPr>
        <w:t>:</w:t>
      </w:r>
    </w:p>
    <w:p w:rsidR="00782F96" w:rsidRDefault="00782F96" w:rsidP="005D224F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Otřes mozku</w:t>
      </w:r>
    </w:p>
    <w:p w:rsidR="00782F96" w:rsidRDefault="00782F96" w:rsidP="005D224F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Zlomenina dolní čelisti – zavřená</w:t>
      </w:r>
    </w:p>
    <w:p w:rsidR="00782F96" w:rsidRDefault="00782F96" w:rsidP="005D224F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Kontuze hrudníku</w:t>
      </w:r>
    </w:p>
    <w:p w:rsidR="00782F96" w:rsidRDefault="00782F96" w:rsidP="005D224F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Zlomenina dolního konce radia l. sin. – zavřená</w:t>
      </w:r>
    </w:p>
    <w:p w:rsidR="00782F96" w:rsidRDefault="00782F96" w:rsidP="005D224F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782F96" w:rsidRDefault="00782F96" w:rsidP="005D224F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Informace od ZZS:</w:t>
      </w:r>
    </w:p>
    <w:p w:rsidR="00782F96" w:rsidRPr="006D5BE9" w:rsidRDefault="00782F96" w:rsidP="00E450B5">
      <w:pPr>
        <w:pStyle w:val="NoSpacing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Spolujezdkyně havarovala v osobním autě na zadním sedadle Felicie, připoutána udeřila se do hlavy, chvíli v bezvědomí, exitus řidiče. Rychlá lékařská pomoc – monitorace životních funkcí, kanylace i. v. vstupu, aplikace 2ml Fentanylu i. v., F1/1 500</w:t>
      </w:r>
      <w:r w:rsidR="00D8685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ml, fixační krční límec. S ničím se neléčí, neužívá pravidelnou medikaci, alergická na prach a pyly, operace neprodělala.</w:t>
      </w:r>
    </w:p>
    <w:p w:rsidR="00782F96" w:rsidRPr="006D5BE9" w:rsidRDefault="00782F96" w:rsidP="005D224F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82F96" w:rsidRPr="006B5E96" w:rsidRDefault="00782F96" w:rsidP="005D224F">
      <w:pPr>
        <w:pStyle w:val="NoSpacing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Vědomí</w:t>
      </w:r>
      <w:r>
        <w:rPr>
          <w:rFonts w:ascii="Arial" w:hAnsi="Arial" w:cs="Arial"/>
          <w:sz w:val="24"/>
          <w:szCs w:val="24"/>
        </w:rPr>
        <w:t>: při vědomí, amnézie na úraz, není orientovaná časem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782F96" w:rsidRPr="006B5E96" w:rsidRDefault="00782F96" w:rsidP="005D224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</w:t>
      </w:r>
      <w:r w:rsidRPr="00A568CE">
        <w:rPr>
          <w:rFonts w:ascii="Arial" w:hAnsi="Arial" w:cs="Arial"/>
          <w:b/>
          <w:sz w:val="24"/>
          <w:szCs w:val="24"/>
        </w:rPr>
        <w:t>C</w:t>
      </w:r>
      <w:r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: 14 bodů, základní neurologické vyšetření v normě</w:t>
      </w:r>
    </w:p>
    <w:p w:rsidR="00782F96" w:rsidRPr="006B5E96" w:rsidRDefault="00782F96" w:rsidP="005D224F">
      <w:pPr>
        <w:pStyle w:val="NoSpacing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Dýchání</w:t>
      </w:r>
      <w:r>
        <w:rPr>
          <w:rFonts w:ascii="Arial" w:hAnsi="Arial" w:cs="Arial"/>
          <w:sz w:val="24"/>
          <w:szCs w:val="24"/>
        </w:rPr>
        <w:t>: spontánně ventilující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782F96" w:rsidRPr="006B5E96" w:rsidRDefault="00782F96" w:rsidP="005D224F">
      <w:pPr>
        <w:pStyle w:val="NoSpacing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Pulz</w:t>
      </w:r>
      <w:r>
        <w:rPr>
          <w:rFonts w:ascii="Arial" w:hAnsi="Arial" w:cs="Arial"/>
          <w:sz w:val="24"/>
          <w:szCs w:val="24"/>
        </w:rPr>
        <w:t>: hmatný, TF 70/min</w:t>
      </w:r>
      <w:r w:rsidR="00D8685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, pravidelný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782F96" w:rsidRPr="006B5E96" w:rsidRDefault="00782F96" w:rsidP="005D224F">
      <w:pPr>
        <w:pStyle w:val="NoSpacing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Zornice</w:t>
      </w:r>
      <w:r w:rsidRPr="006B5E96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izokorické, 2/2, reakce na osvit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782F96" w:rsidRDefault="00782F96" w:rsidP="005D224F">
      <w:pPr>
        <w:pStyle w:val="NoSpacing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Krevní tlak</w:t>
      </w:r>
      <w:r>
        <w:rPr>
          <w:rFonts w:ascii="Arial" w:hAnsi="Arial" w:cs="Arial"/>
          <w:sz w:val="24"/>
          <w:szCs w:val="24"/>
        </w:rPr>
        <w:t>: 140/70</w:t>
      </w:r>
      <w:r w:rsidRPr="006B5E9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mmHg</w:t>
      </w:r>
    </w:p>
    <w:p w:rsidR="00782F96" w:rsidRDefault="00782F96" w:rsidP="005D224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Tělesná teplota: </w:t>
      </w:r>
      <w:r w:rsidRPr="00085F76">
        <w:rPr>
          <w:rFonts w:ascii="Arial" w:hAnsi="Arial" w:cs="Arial"/>
          <w:sz w:val="24"/>
          <w:szCs w:val="24"/>
        </w:rPr>
        <w:t>36,1</w:t>
      </w:r>
      <w:r w:rsidR="00D86858">
        <w:rPr>
          <w:rFonts w:ascii="Arial" w:hAnsi="Arial" w:cs="Arial"/>
          <w:sz w:val="24"/>
          <w:szCs w:val="24"/>
        </w:rPr>
        <w:t xml:space="preserve"> </w:t>
      </w:r>
      <w:r w:rsidRPr="00085F76">
        <w:rPr>
          <w:rFonts w:ascii="Arial" w:hAnsi="Arial" w:cs="Arial"/>
          <w:sz w:val="24"/>
          <w:szCs w:val="24"/>
        </w:rPr>
        <w:t>°C</w:t>
      </w:r>
    </w:p>
    <w:p w:rsidR="00782F96" w:rsidRPr="00085F76" w:rsidRDefault="00782F96" w:rsidP="005D224F">
      <w:pPr>
        <w:pStyle w:val="NoSpacing"/>
        <w:rPr>
          <w:rFonts w:ascii="Arial" w:hAnsi="Arial" w:cs="Arial"/>
          <w:sz w:val="24"/>
          <w:szCs w:val="24"/>
        </w:rPr>
      </w:pPr>
      <w:r w:rsidRPr="00DD46D8">
        <w:rPr>
          <w:rFonts w:ascii="Arial" w:hAnsi="Arial" w:cs="Arial"/>
          <w:b/>
          <w:sz w:val="24"/>
          <w:szCs w:val="24"/>
        </w:rPr>
        <w:t>VAS</w:t>
      </w:r>
      <w:r>
        <w:rPr>
          <w:rFonts w:ascii="Arial" w:hAnsi="Arial" w:cs="Arial"/>
          <w:sz w:val="24"/>
          <w:szCs w:val="24"/>
        </w:rPr>
        <w:t>: 8</w:t>
      </w:r>
    </w:p>
    <w:p w:rsidR="00782F96" w:rsidRPr="006B5E96" w:rsidRDefault="00782F96" w:rsidP="005D224F">
      <w:pPr>
        <w:pStyle w:val="NoSpacing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Saturace kyslíkem</w:t>
      </w:r>
      <w:r>
        <w:rPr>
          <w:rFonts w:ascii="Arial" w:hAnsi="Arial" w:cs="Arial"/>
          <w:sz w:val="24"/>
          <w:szCs w:val="24"/>
        </w:rPr>
        <w:t>: SpO2 92</w:t>
      </w:r>
      <w:r w:rsidR="00D868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%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782F96" w:rsidRPr="006B5E96" w:rsidRDefault="00782F96" w:rsidP="009875F1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Elektrická aktivita srdce</w:t>
      </w:r>
      <w:r w:rsidRPr="006B5E9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sinusová tachykardie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782F96" w:rsidRPr="006B5E96" w:rsidRDefault="00782F96" w:rsidP="009875F1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Hlava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568CE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568CE">
        <w:rPr>
          <w:rFonts w:ascii="Arial" w:hAnsi="Arial" w:cs="Arial"/>
          <w:b/>
          <w:sz w:val="24"/>
          <w:szCs w:val="24"/>
        </w:rPr>
        <w:t>krk</w:t>
      </w:r>
      <w:r w:rsidRPr="006B5E96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frontálně hematom, oči-nos-uši bez sekrece, suspektní fraktura mandibuly, bolest na skus,</w:t>
      </w:r>
      <w:r w:rsidRPr="006B5E9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C-páteře přiložen fixační krční límec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782F96" w:rsidRPr="006B5E96" w:rsidRDefault="00782F96" w:rsidP="009875F1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Hrudník</w:t>
      </w:r>
      <w:r w:rsidRPr="006B5E96">
        <w:rPr>
          <w:rFonts w:ascii="Arial" w:hAnsi="Arial" w:cs="Arial"/>
          <w:sz w:val="24"/>
          <w:szCs w:val="24"/>
        </w:rPr>
        <w:t xml:space="preserve">: pevný, souměrný, </w:t>
      </w:r>
      <w:r>
        <w:rPr>
          <w:rFonts w:ascii="Arial" w:hAnsi="Arial" w:cs="Arial"/>
          <w:sz w:val="24"/>
          <w:szCs w:val="24"/>
        </w:rPr>
        <w:t xml:space="preserve">stabilní, </w:t>
      </w:r>
      <w:r w:rsidRPr="006B5E96">
        <w:rPr>
          <w:rFonts w:ascii="Arial" w:hAnsi="Arial" w:cs="Arial"/>
          <w:sz w:val="24"/>
          <w:szCs w:val="24"/>
        </w:rPr>
        <w:t xml:space="preserve">bez </w:t>
      </w:r>
      <w:r>
        <w:rPr>
          <w:rFonts w:ascii="Arial" w:hAnsi="Arial" w:cs="Arial"/>
          <w:sz w:val="24"/>
          <w:szCs w:val="24"/>
        </w:rPr>
        <w:t xml:space="preserve">zjevných </w:t>
      </w:r>
      <w:r w:rsidRPr="006B5E96">
        <w:rPr>
          <w:rFonts w:ascii="Arial" w:hAnsi="Arial" w:cs="Arial"/>
          <w:sz w:val="24"/>
          <w:szCs w:val="24"/>
        </w:rPr>
        <w:t>známek zevního poranění</w:t>
      </w:r>
      <w:r>
        <w:rPr>
          <w:rFonts w:ascii="Arial" w:hAnsi="Arial" w:cs="Arial"/>
          <w:sz w:val="24"/>
          <w:szCs w:val="24"/>
        </w:rPr>
        <w:t>, dýchání alveolární, bolest sterna v celém rozsahu</w:t>
      </w:r>
    </w:p>
    <w:p w:rsidR="00782F96" w:rsidRPr="006B5E96" w:rsidRDefault="00782F96" w:rsidP="009875F1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Břicho</w:t>
      </w:r>
      <w:r>
        <w:rPr>
          <w:rFonts w:ascii="Arial" w:hAnsi="Arial" w:cs="Arial"/>
          <w:sz w:val="24"/>
          <w:szCs w:val="24"/>
        </w:rPr>
        <w:t>: měkké, prohmatné, bez rezistence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782F96" w:rsidRPr="006B5E96" w:rsidRDefault="00782F96" w:rsidP="009875F1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Pánev</w:t>
      </w:r>
      <w:r w:rsidRPr="006B5E96">
        <w:rPr>
          <w:rFonts w:ascii="Arial" w:hAnsi="Arial" w:cs="Arial"/>
          <w:sz w:val="24"/>
          <w:szCs w:val="24"/>
        </w:rPr>
        <w:t>: pevná</w:t>
      </w:r>
      <w:r>
        <w:rPr>
          <w:rFonts w:ascii="Arial" w:hAnsi="Arial" w:cs="Arial"/>
          <w:sz w:val="24"/>
          <w:szCs w:val="24"/>
        </w:rPr>
        <w:t>, bez patologie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782F96" w:rsidRPr="006B5E96" w:rsidRDefault="00782F96" w:rsidP="009875F1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Horní a dolní končetiny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 hýbe všemi končetinami, bez otoků, kapilární návrat v normě, bolest levého zápěstí, oděrka bérce l. sin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782F96" w:rsidRPr="006B5E96" w:rsidRDefault="00782F96" w:rsidP="009875F1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A568CE">
        <w:rPr>
          <w:rFonts w:ascii="Arial" w:hAnsi="Arial" w:cs="Arial"/>
          <w:b/>
          <w:sz w:val="24"/>
          <w:szCs w:val="24"/>
        </w:rPr>
        <w:t>Kůže</w:t>
      </w:r>
      <w:r>
        <w:rPr>
          <w:rFonts w:ascii="Arial" w:hAnsi="Arial" w:cs="Arial"/>
          <w:sz w:val="24"/>
          <w:szCs w:val="24"/>
        </w:rPr>
        <w:t>: bez patologie, exkoriace bérce l. sin. 10x15</w:t>
      </w:r>
      <w:r w:rsidR="00D868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cm</w:t>
      </w:r>
      <w:r w:rsidRPr="006B5E96">
        <w:rPr>
          <w:rFonts w:ascii="Arial" w:hAnsi="Arial" w:cs="Arial"/>
          <w:sz w:val="24"/>
          <w:szCs w:val="24"/>
        </w:rPr>
        <w:t xml:space="preserve"> </w:t>
      </w:r>
    </w:p>
    <w:p w:rsidR="00782F96" w:rsidRPr="006B5E96" w:rsidRDefault="00782F96" w:rsidP="005D224F">
      <w:pPr>
        <w:pStyle w:val="NoSpacing"/>
        <w:rPr>
          <w:rFonts w:ascii="Arial" w:hAnsi="Arial" w:cs="Arial"/>
          <w:sz w:val="24"/>
          <w:szCs w:val="24"/>
        </w:rPr>
      </w:pPr>
    </w:p>
    <w:p w:rsidR="00782F96" w:rsidRPr="006B5E96" w:rsidRDefault="00782F96" w:rsidP="00C4044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6B5E96">
        <w:rPr>
          <w:rFonts w:ascii="Arial" w:hAnsi="Arial" w:cs="Arial"/>
          <w:b/>
          <w:bCs/>
          <w:sz w:val="24"/>
          <w:szCs w:val="24"/>
        </w:rPr>
        <w:t>Léčebná opatření a zajištění pacienta</w:t>
      </w:r>
      <w:r>
        <w:rPr>
          <w:rFonts w:ascii="Arial" w:hAnsi="Arial" w:cs="Arial"/>
          <w:b/>
          <w:bCs/>
          <w:sz w:val="24"/>
          <w:szCs w:val="24"/>
        </w:rPr>
        <w:t xml:space="preserve"> na UP</w:t>
      </w:r>
      <w:r w:rsidRPr="006B5E96">
        <w:rPr>
          <w:rFonts w:ascii="Arial" w:hAnsi="Arial" w:cs="Arial"/>
          <w:b/>
          <w:bCs/>
          <w:sz w:val="24"/>
          <w:szCs w:val="24"/>
        </w:rPr>
        <w:t xml:space="preserve">: </w:t>
      </w:r>
    </w:p>
    <w:p w:rsidR="00782F96" w:rsidRDefault="00782F96" w:rsidP="00C4044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82F96" w:rsidRDefault="00782F96" w:rsidP="00263F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ascii="Arial" w:hAnsi="Arial" w:cs="Arial"/>
          <w:b/>
          <w:bCs/>
          <w:color w:val="0070C0"/>
          <w:sz w:val="24"/>
          <w:szCs w:val="24"/>
        </w:rPr>
        <w:t>Zhodnoťte, zda zásah odpovídá doporučením odborných společností.</w:t>
      </w:r>
    </w:p>
    <w:p w:rsidR="00782F96" w:rsidRDefault="00782F96" w:rsidP="00263F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ascii="Arial" w:hAnsi="Arial" w:cs="Arial"/>
          <w:b/>
          <w:bCs/>
          <w:color w:val="0070C0"/>
          <w:sz w:val="24"/>
          <w:szCs w:val="24"/>
        </w:rPr>
        <w:t>Vyjmenujte veškeré pomůcky, které je potřeba mít u daného typu zásahu.</w:t>
      </w:r>
    </w:p>
    <w:p w:rsidR="00782F96" w:rsidRDefault="00782F96" w:rsidP="00263F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ascii="Arial" w:hAnsi="Arial" w:cs="Arial"/>
          <w:b/>
          <w:bCs/>
          <w:color w:val="0070C0"/>
          <w:sz w:val="24"/>
          <w:szCs w:val="24"/>
        </w:rPr>
        <w:t>Jaké pomůcky si přichystáte</w:t>
      </w:r>
      <w:r w:rsidRPr="00263F7C">
        <w:rPr>
          <w:rFonts w:ascii="Arial" w:hAnsi="Arial" w:cs="Arial"/>
          <w:b/>
          <w:bCs/>
          <w:color w:val="0070C0"/>
          <w:sz w:val="24"/>
          <w:szCs w:val="24"/>
        </w:rPr>
        <w:t xml:space="preserve"> pro příjem takto raněného pacienta</w:t>
      </w:r>
      <w:r>
        <w:rPr>
          <w:rFonts w:ascii="Arial" w:hAnsi="Arial" w:cs="Arial"/>
          <w:b/>
          <w:bCs/>
          <w:color w:val="0070C0"/>
          <w:sz w:val="24"/>
          <w:szCs w:val="24"/>
        </w:rPr>
        <w:t>?</w:t>
      </w:r>
    </w:p>
    <w:p w:rsidR="00782F96" w:rsidRPr="00263F7C" w:rsidRDefault="00782F96" w:rsidP="00263F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 w:rsidRPr="00263F7C">
        <w:rPr>
          <w:rFonts w:ascii="Arial" w:hAnsi="Arial" w:cs="Arial"/>
          <w:b/>
          <w:bCs/>
          <w:color w:val="0070C0"/>
          <w:sz w:val="24"/>
          <w:szCs w:val="24"/>
        </w:rPr>
        <w:t>Jaké odběry byste společně s lékařem prováděli</w:t>
      </w:r>
      <w:r>
        <w:rPr>
          <w:rFonts w:ascii="Arial" w:hAnsi="Arial" w:cs="Arial"/>
          <w:b/>
          <w:bCs/>
          <w:color w:val="0070C0"/>
          <w:sz w:val="24"/>
          <w:szCs w:val="24"/>
        </w:rPr>
        <w:t>?</w:t>
      </w:r>
    </w:p>
    <w:p w:rsidR="00782F96" w:rsidRDefault="00782F96" w:rsidP="00263F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 w:rsidRPr="00263F7C">
        <w:rPr>
          <w:rFonts w:ascii="Arial" w:hAnsi="Arial" w:cs="Arial"/>
          <w:b/>
          <w:bCs/>
          <w:color w:val="0070C0"/>
          <w:sz w:val="24"/>
          <w:szCs w:val="24"/>
        </w:rPr>
        <w:t>Jaké s</w:t>
      </w:r>
      <w:r>
        <w:rPr>
          <w:rFonts w:ascii="Arial" w:hAnsi="Arial" w:cs="Arial"/>
          <w:b/>
          <w:bCs/>
          <w:color w:val="0070C0"/>
          <w:sz w:val="24"/>
          <w:szCs w:val="24"/>
        </w:rPr>
        <w:t>pecialisty bude potřeba přivolat?</w:t>
      </w:r>
    </w:p>
    <w:p w:rsidR="00782F96" w:rsidRDefault="00782F96" w:rsidP="00263F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ascii="Arial" w:hAnsi="Arial" w:cs="Arial"/>
          <w:b/>
          <w:bCs/>
          <w:color w:val="0070C0"/>
          <w:sz w:val="24"/>
          <w:szCs w:val="24"/>
        </w:rPr>
        <w:t>Jaké vyšetření se zpravidla budou provádět?</w:t>
      </w:r>
    </w:p>
    <w:p w:rsidR="00782F96" w:rsidRDefault="00782F96" w:rsidP="00263F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ascii="Arial" w:hAnsi="Arial" w:cs="Arial"/>
          <w:b/>
          <w:bCs/>
          <w:color w:val="0070C0"/>
          <w:sz w:val="24"/>
          <w:szCs w:val="24"/>
        </w:rPr>
        <w:t>Jaký monitoring budete provádět?</w:t>
      </w:r>
    </w:p>
    <w:p w:rsidR="00782F96" w:rsidRPr="006B5E96" w:rsidRDefault="00782F96" w:rsidP="00C4044D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782F96" w:rsidRPr="007F222E" w:rsidRDefault="00782F96" w:rsidP="00C4044D">
      <w:pPr>
        <w:pStyle w:val="NoSpacing"/>
        <w:rPr>
          <w:rFonts w:ascii="Arial" w:hAnsi="Arial" w:cs="Arial"/>
          <w:b/>
          <w:bCs/>
          <w:color w:val="00B050"/>
          <w:sz w:val="24"/>
          <w:szCs w:val="24"/>
        </w:rPr>
      </w:pPr>
      <w:r w:rsidRPr="007F222E">
        <w:rPr>
          <w:rFonts w:ascii="Arial" w:hAnsi="Arial" w:cs="Arial"/>
          <w:b/>
          <w:bCs/>
          <w:color w:val="00B050"/>
          <w:sz w:val="24"/>
          <w:szCs w:val="24"/>
        </w:rPr>
        <w:t xml:space="preserve">ANALÝZA A INTERPRETACE: </w:t>
      </w:r>
    </w:p>
    <w:p w:rsidR="00782F96" w:rsidRPr="007F222E" w:rsidRDefault="00782F96" w:rsidP="00263F7C">
      <w:pPr>
        <w:pStyle w:val="NoSpacing"/>
        <w:numPr>
          <w:ilvl w:val="0"/>
          <w:numId w:val="10"/>
        </w:numPr>
        <w:jc w:val="both"/>
        <w:rPr>
          <w:rFonts w:ascii="Arial" w:hAnsi="Arial" w:cs="Arial"/>
          <w:color w:val="00B050"/>
          <w:sz w:val="24"/>
          <w:szCs w:val="24"/>
        </w:rPr>
      </w:pPr>
      <w:r w:rsidRPr="007F222E">
        <w:rPr>
          <w:rFonts w:ascii="Arial" w:hAnsi="Arial" w:cs="Arial"/>
          <w:color w:val="00B050"/>
          <w:sz w:val="24"/>
          <w:szCs w:val="24"/>
        </w:rPr>
        <w:t>Rozmyslete diferenciální diagnostiku prvního kontaktu, co všechno může být příčinou traumatu v dané kazuistice?</w:t>
      </w:r>
    </w:p>
    <w:p w:rsidR="00782F96" w:rsidRPr="007F222E" w:rsidRDefault="00782F96" w:rsidP="00263F7C">
      <w:pPr>
        <w:pStyle w:val="NoSpacing"/>
        <w:numPr>
          <w:ilvl w:val="0"/>
          <w:numId w:val="10"/>
        </w:numPr>
        <w:jc w:val="both"/>
        <w:rPr>
          <w:rFonts w:ascii="Arial" w:hAnsi="Arial" w:cs="Arial"/>
          <w:color w:val="00B050"/>
          <w:sz w:val="24"/>
          <w:szCs w:val="24"/>
        </w:rPr>
      </w:pPr>
      <w:r w:rsidRPr="007F222E">
        <w:rPr>
          <w:rFonts w:ascii="Arial" w:hAnsi="Arial" w:cs="Arial"/>
          <w:color w:val="00B050"/>
          <w:sz w:val="24"/>
          <w:szCs w:val="24"/>
        </w:rPr>
        <w:t>Kromě fyzických omezení – bolest, fixace zlomenin, jaké další omezení pacientku na UP čekají?</w:t>
      </w:r>
    </w:p>
    <w:p w:rsidR="00782F96" w:rsidRPr="007F222E" w:rsidRDefault="00782F96" w:rsidP="006E41AE">
      <w:pPr>
        <w:pStyle w:val="NoSpacing"/>
        <w:numPr>
          <w:ilvl w:val="0"/>
          <w:numId w:val="10"/>
        </w:numPr>
        <w:jc w:val="both"/>
        <w:rPr>
          <w:rFonts w:ascii="Arial" w:hAnsi="Arial" w:cs="Arial"/>
          <w:color w:val="00B050"/>
          <w:sz w:val="24"/>
          <w:szCs w:val="24"/>
        </w:rPr>
      </w:pPr>
      <w:r w:rsidRPr="007F222E">
        <w:rPr>
          <w:rFonts w:ascii="Arial" w:hAnsi="Arial" w:cs="Arial"/>
          <w:color w:val="00B050"/>
          <w:sz w:val="24"/>
          <w:szCs w:val="24"/>
        </w:rPr>
        <w:t>Které další informace je důležité zjistit od ZZS při předávání pacienta?</w:t>
      </w:r>
    </w:p>
    <w:p w:rsidR="00782F96" w:rsidRPr="007F222E" w:rsidRDefault="00782F96" w:rsidP="006E41AE">
      <w:pPr>
        <w:pStyle w:val="NoSpacing"/>
        <w:numPr>
          <w:ilvl w:val="0"/>
          <w:numId w:val="10"/>
        </w:numPr>
        <w:jc w:val="both"/>
        <w:rPr>
          <w:rFonts w:ascii="Arial" w:hAnsi="Arial" w:cs="Arial"/>
          <w:color w:val="00B050"/>
          <w:sz w:val="24"/>
          <w:szCs w:val="24"/>
        </w:rPr>
      </w:pPr>
      <w:r w:rsidRPr="007F222E">
        <w:rPr>
          <w:rFonts w:ascii="Arial" w:hAnsi="Arial" w:cs="Arial"/>
          <w:color w:val="00B050"/>
          <w:sz w:val="24"/>
          <w:szCs w:val="24"/>
        </w:rPr>
        <w:t>Jak byste se starali o duševní pohodu pacientky na UP?</w:t>
      </w:r>
    </w:p>
    <w:p w:rsidR="00782F96" w:rsidRPr="00023FAD" w:rsidRDefault="00782F96" w:rsidP="00263F7C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lastRenderedPageBreak/>
        <w:t>ZADÁNÍ PRO STUDENTY</w:t>
      </w:r>
    </w:p>
    <w:p w:rsidR="00782F96" w:rsidRDefault="00782F96" w:rsidP="00263F7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jak 5 let (zahraniční 1x).</w:t>
      </w:r>
    </w:p>
    <w:p w:rsidR="00782F96" w:rsidRDefault="00782F96" w:rsidP="00263F7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Vypracujte plán péče v rámci UP k dané události.</w:t>
      </w:r>
    </w:p>
    <w:p w:rsidR="00782F96" w:rsidRPr="00023FAD" w:rsidRDefault="00782F96" w:rsidP="00263F7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 závěru kazuistiky se vyjádřete k celkové vypracované kazuistice.</w:t>
      </w:r>
    </w:p>
    <w:p w:rsidR="00782F96" w:rsidRPr="00023FAD" w:rsidRDefault="00782F96" w:rsidP="00263F7C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sectPr w:rsidR="00782F96" w:rsidRPr="00023FAD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2C3" w:rsidRDefault="00C812C3" w:rsidP="00A5128C">
      <w:r>
        <w:separator/>
      </w:r>
    </w:p>
  </w:endnote>
  <w:endnote w:type="continuationSeparator" w:id="0">
    <w:p w:rsidR="00C812C3" w:rsidRDefault="00C812C3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2C3" w:rsidRDefault="00C812C3" w:rsidP="00A5128C">
      <w:r>
        <w:separator/>
      </w:r>
    </w:p>
  </w:footnote>
  <w:footnote w:type="continuationSeparator" w:id="0">
    <w:p w:rsidR="00C812C3" w:rsidRDefault="00C812C3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F96" w:rsidRDefault="00782F96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782F96" w:rsidRPr="00A5128C" w:rsidRDefault="00782F96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3C973EE"/>
    <w:multiLevelType w:val="hybridMultilevel"/>
    <w:tmpl w:val="DDF82046"/>
    <w:lvl w:ilvl="0" w:tplc="24589AF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6957A98"/>
    <w:multiLevelType w:val="hybridMultilevel"/>
    <w:tmpl w:val="B98E1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270F08"/>
    <w:multiLevelType w:val="hybridMultilevel"/>
    <w:tmpl w:val="BEF8B5B4"/>
    <w:lvl w:ilvl="0" w:tplc="24589AF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1F20EF"/>
    <w:multiLevelType w:val="hybridMultilevel"/>
    <w:tmpl w:val="64405C74"/>
    <w:lvl w:ilvl="0" w:tplc="24589AF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7A4ACA"/>
    <w:multiLevelType w:val="hybridMultilevel"/>
    <w:tmpl w:val="58041D5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7"/>
  </w:num>
  <w:num w:numId="5">
    <w:abstractNumId w:val="8"/>
  </w:num>
  <w:num w:numId="6">
    <w:abstractNumId w:val="6"/>
  </w:num>
  <w:num w:numId="7">
    <w:abstractNumId w:val="3"/>
  </w:num>
  <w:num w:numId="8">
    <w:abstractNumId w:val="1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1370"/>
    <w:rsid w:val="00023FAD"/>
    <w:rsid w:val="00026169"/>
    <w:rsid w:val="00027600"/>
    <w:rsid w:val="00040252"/>
    <w:rsid w:val="00083B4F"/>
    <w:rsid w:val="00085F76"/>
    <w:rsid w:val="000C0090"/>
    <w:rsid w:val="000F22BD"/>
    <w:rsid w:val="00111603"/>
    <w:rsid w:val="00114BB7"/>
    <w:rsid w:val="00130167"/>
    <w:rsid w:val="0014470C"/>
    <w:rsid w:val="001877D5"/>
    <w:rsid w:val="001C09F1"/>
    <w:rsid w:val="001C50A5"/>
    <w:rsid w:val="001D5CBA"/>
    <w:rsid w:val="00210939"/>
    <w:rsid w:val="002264F0"/>
    <w:rsid w:val="00227EB1"/>
    <w:rsid w:val="002370F2"/>
    <w:rsid w:val="00263F7C"/>
    <w:rsid w:val="00271E9F"/>
    <w:rsid w:val="002E561A"/>
    <w:rsid w:val="00331444"/>
    <w:rsid w:val="00341882"/>
    <w:rsid w:val="003439E0"/>
    <w:rsid w:val="003462E6"/>
    <w:rsid w:val="003517EE"/>
    <w:rsid w:val="00374A2D"/>
    <w:rsid w:val="00384220"/>
    <w:rsid w:val="00397E02"/>
    <w:rsid w:val="003E3B39"/>
    <w:rsid w:val="004006F4"/>
    <w:rsid w:val="0043475F"/>
    <w:rsid w:val="004568EA"/>
    <w:rsid w:val="004C5085"/>
    <w:rsid w:val="004D1B23"/>
    <w:rsid w:val="005371B6"/>
    <w:rsid w:val="00545F99"/>
    <w:rsid w:val="00554B26"/>
    <w:rsid w:val="00572FCD"/>
    <w:rsid w:val="005C4A55"/>
    <w:rsid w:val="005D224F"/>
    <w:rsid w:val="005D6A37"/>
    <w:rsid w:val="00601ACB"/>
    <w:rsid w:val="0064647B"/>
    <w:rsid w:val="00672748"/>
    <w:rsid w:val="00686E9F"/>
    <w:rsid w:val="006B118E"/>
    <w:rsid w:val="006B5E96"/>
    <w:rsid w:val="006C7A60"/>
    <w:rsid w:val="006D5BE9"/>
    <w:rsid w:val="006E41AE"/>
    <w:rsid w:val="00721EE2"/>
    <w:rsid w:val="00733DB1"/>
    <w:rsid w:val="00763385"/>
    <w:rsid w:val="00782F96"/>
    <w:rsid w:val="0078693F"/>
    <w:rsid w:val="007C3B4E"/>
    <w:rsid w:val="007F222E"/>
    <w:rsid w:val="00817ACE"/>
    <w:rsid w:val="008608F2"/>
    <w:rsid w:val="008852BC"/>
    <w:rsid w:val="00891041"/>
    <w:rsid w:val="008E5600"/>
    <w:rsid w:val="008E5A8B"/>
    <w:rsid w:val="00911A59"/>
    <w:rsid w:val="009858C8"/>
    <w:rsid w:val="009875F1"/>
    <w:rsid w:val="009A69E6"/>
    <w:rsid w:val="009C10F4"/>
    <w:rsid w:val="009F2332"/>
    <w:rsid w:val="00A22FB9"/>
    <w:rsid w:val="00A5128C"/>
    <w:rsid w:val="00A568CE"/>
    <w:rsid w:val="00A57ACA"/>
    <w:rsid w:val="00A622D6"/>
    <w:rsid w:val="00A8360B"/>
    <w:rsid w:val="00A83781"/>
    <w:rsid w:val="00A9378B"/>
    <w:rsid w:val="00A93B51"/>
    <w:rsid w:val="00AA3FD6"/>
    <w:rsid w:val="00AB2287"/>
    <w:rsid w:val="00AC59FE"/>
    <w:rsid w:val="00B052AB"/>
    <w:rsid w:val="00B15CFB"/>
    <w:rsid w:val="00B5245E"/>
    <w:rsid w:val="00B650D5"/>
    <w:rsid w:val="00B813DB"/>
    <w:rsid w:val="00BE41AA"/>
    <w:rsid w:val="00C33260"/>
    <w:rsid w:val="00C4044D"/>
    <w:rsid w:val="00C720C1"/>
    <w:rsid w:val="00C812C3"/>
    <w:rsid w:val="00CD1414"/>
    <w:rsid w:val="00D67AB0"/>
    <w:rsid w:val="00D7150F"/>
    <w:rsid w:val="00D75CCF"/>
    <w:rsid w:val="00D81ACC"/>
    <w:rsid w:val="00D86858"/>
    <w:rsid w:val="00D93C7E"/>
    <w:rsid w:val="00DB2A4B"/>
    <w:rsid w:val="00DC48E4"/>
    <w:rsid w:val="00DD46D8"/>
    <w:rsid w:val="00DE5945"/>
    <w:rsid w:val="00E450B5"/>
    <w:rsid w:val="00E6658F"/>
    <w:rsid w:val="00E73394"/>
    <w:rsid w:val="00E77CFF"/>
    <w:rsid w:val="00EC46CD"/>
    <w:rsid w:val="00EE7678"/>
    <w:rsid w:val="00F00C96"/>
    <w:rsid w:val="00F10256"/>
    <w:rsid w:val="00F5316B"/>
    <w:rsid w:val="00F5368D"/>
    <w:rsid w:val="00F675D2"/>
    <w:rsid w:val="00F750D4"/>
    <w:rsid w:val="00F91756"/>
    <w:rsid w:val="00FA460C"/>
    <w:rsid w:val="00FE6503"/>
    <w:rsid w:val="00FE7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customStyle="1" w:styleId="NoSpacing">
    <w:name w:val="No Spacing"/>
    <w:rsid w:val="00E73394"/>
    <w:rPr>
      <w:rFonts w:eastAsia="Times New Roman"/>
      <w:sz w:val="22"/>
      <w:szCs w:val="22"/>
      <w:lang w:eastAsia="en-US"/>
    </w:rPr>
  </w:style>
  <w:style w:type="character" w:styleId="Odkaznakoment">
    <w:name w:val="annotation reference"/>
    <w:basedOn w:val="Standardnpsmoodstavce"/>
    <w:semiHidden/>
    <w:rsid w:val="00D7150F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D7150F"/>
  </w:style>
  <w:style w:type="character" w:customStyle="1" w:styleId="TextkomenteChar">
    <w:name w:val="Text komentáře Char"/>
    <w:basedOn w:val="Standardnpsmoodstavce"/>
    <w:link w:val="Textkomente"/>
    <w:semiHidden/>
    <w:locked/>
    <w:rsid w:val="00D7150F"/>
    <w:rPr>
      <w:rFonts w:ascii="Times New Roman" w:hAnsi="Times New Roman" w:cs="Times New Roman"/>
      <w:sz w:val="20"/>
      <w:szCs w:val="20"/>
      <w:lang w:val="x-none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rsid w:val="00D7150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locked/>
    <w:rsid w:val="00D7150F"/>
    <w:rPr>
      <w:rFonts w:ascii="Times New Roman" w:hAnsi="Times New Roman" w:cs="Times New Roman"/>
      <w:b/>
      <w:bCs/>
      <w:sz w:val="20"/>
      <w:szCs w:val="20"/>
      <w:lang w:val="x-none" w:eastAsia="cs-CZ"/>
    </w:rPr>
  </w:style>
  <w:style w:type="paragraph" w:styleId="Textbubliny">
    <w:name w:val="Balloon Text"/>
    <w:basedOn w:val="Normln"/>
    <w:link w:val="TextbublinyChar"/>
    <w:semiHidden/>
    <w:rsid w:val="00D715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locked/>
    <w:rsid w:val="00D7150F"/>
    <w:rPr>
      <w:rFonts w:ascii="Tahoma" w:hAnsi="Tahoma" w:cs="Tahoma"/>
      <w:sz w:val="16"/>
      <w:szCs w:val="16"/>
      <w:lang w:val="x-none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8C99D8-7634-429A-A3C3-FB5A6FD740D7}"/>
</file>

<file path=customXml/itemProps2.xml><?xml version="1.0" encoding="utf-8"?>
<ds:datastoreItem xmlns:ds="http://schemas.openxmlformats.org/officeDocument/2006/customXml" ds:itemID="{7AC58E09-EABE-46BC-9C25-AFE97C4C7806}"/>
</file>

<file path=customXml/itemProps3.xml><?xml version="1.0" encoding="utf-8"?>
<ds:datastoreItem xmlns:ds="http://schemas.openxmlformats.org/officeDocument/2006/customXml" ds:itemID="{6E021A34-79C7-4667-89CB-FCAD73DA1C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640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- Urgentní příjem - trauma</vt:lpstr>
    </vt:vector>
  </TitlesOfParts>
  <Company>HP</Company>
  <LinksUpToDate>false</LinksUpToDate>
  <CharactersWithSpaces>4411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- Urgentní příjem - trauma</dc:title>
  <dc:creator>VSZDRAV</dc:creator>
  <cp:lastModifiedBy>Němcová Jitka</cp:lastModifiedBy>
  <cp:revision>2</cp:revision>
  <cp:lastPrinted>2014-04-23T07:07:00Z</cp:lastPrinted>
  <dcterms:created xsi:type="dcterms:W3CDTF">2015-04-14T09:44:00Z</dcterms:created>
  <dcterms:modified xsi:type="dcterms:W3CDTF">2015-04-14T09:44:00Z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