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48E" w:rsidRDefault="00BD048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Pacientka po amputaci dolní končetiny </w:t>
      </w:r>
    </w:p>
    <w:p w:rsidR="00BD048E" w:rsidRPr="004B5477" w:rsidRDefault="00BD048E" w:rsidP="004B5477"/>
    <w:p w:rsidR="00BD048E" w:rsidRPr="00014A85" w:rsidRDefault="00BD048E" w:rsidP="00014A85">
      <w:pPr>
        <w:jc w:val="both"/>
        <w:rPr>
          <w:rFonts w:ascii="Arial" w:hAnsi="Arial" w:cs="Arial"/>
          <w:sz w:val="24"/>
          <w:szCs w:val="24"/>
        </w:rPr>
      </w:pPr>
      <w:r w:rsidRPr="00014A85">
        <w:rPr>
          <w:rFonts w:ascii="Arial" w:hAnsi="Arial" w:cs="Arial"/>
          <w:sz w:val="24"/>
          <w:szCs w:val="24"/>
        </w:rPr>
        <w:t>Pacientka ve věku 77 let byla přijata na chirurgické oddělení, kde pro progredující gangrénu jí byla před sedmnácti dny amputována levá dolní končetina v oblasti bérce. K následné péči byla přeložena na oddělení dlouhodobě nemocných, kde je nyní druhý den. Pacientka je orientována, časem, místem i osobou. Pacientka udává bolest v oblasti operační rány a zároveň porušený spánek z důvodu bolesti. Pacientce byl naordinován Novalgin</w:t>
      </w:r>
      <w:r>
        <w:rPr>
          <w:rFonts w:ascii="Arial" w:hAnsi="Arial" w:cs="Arial"/>
          <w:sz w:val="24"/>
          <w:szCs w:val="24"/>
        </w:rPr>
        <w:t xml:space="preserve"> 500 mg 1 tbl.</w:t>
      </w:r>
      <w:r w:rsidRPr="00014A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à 8 hodin </w:t>
      </w:r>
      <w:r w:rsidR="00AF2393">
        <w:rPr>
          <w:rFonts w:ascii="Arial" w:hAnsi="Arial" w:cs="Arial"/>
          <w:sz w:val="24"/>
          <w:szCs w:val="24"/>
        </w:rPr>
        <w:t>ke zmírnění bolesti. I </w:t>
      </w:r>
      <w:r w:rsidRPr="00014A85">
        <w:rPr>
          <w:rFonts w:ascii="Arial" w:hAnsi="Arial" w:cs="Arial"/>
          <w:sz w:val="24"/>
          <w:szCs w:val="24"/>
        </w:rPr>
        <w:t xml:space="preserve">nadále si však stěžuje, že bolest neustupuje a hodnotí ji intenzitou 7 na numerické škále bolesti (0-10). Pacientka dodržuje diabetickou dietu, ale stále naříká, že na jídlo nemá ani pomyšlení. Porce však dojídá. Třikrát denně je podáván inzulin subkutánně a třikrát denně má kontrolu glykémie, která je v normě. Dále říká, že se nemůže smířit s tím, jak vypadá, s tím, že se nemůže pohybovat a také s tím, že se o sebe nedokáže postarat. Často pláče, že toto není život a že by raději zemřela. Pro svoji imobilitu se pohybuje pouze v rámci lůžka. Je částečně inkontinentní, moč neudrží hlavně v noci. Po celý den vyžaduje pleny. Na stolici chodí na mísu velmi nepravidelně. Poslední stolici měla před třemi dny. Špatně spí, i v noci si stěžuje na velké bolesti. Přes den nacvičuje sed v lůžku a na vozíku. Cvičí pravidelně s fyzioterapeutem, ale je velmi pasivní. </w:t>
      </w:r>
    </w:p>
    <w:p w:rsidR="00BD048E" w:rsidRDefault="00BD048E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BD048E" w:rsidRDefault="00BD048E" w:rsidP="00B93DAD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Ošetřovatelský proces u pacientky po amputaci dolní končetiny </w:t>
      </w:r>
    </w:p>
    <w:p w:rsidR="00BD048E" w:rsidRDefault="00BD048E" w:rsidP="00B93DAD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BD048E" w:rsidRPr="00CC30EB" w:rsidRDefault="00BD048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D048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Pr="00FF4A98" w:rsidRDefault="00BD048E" w:rsidP="00D67AB0">
      <w:pPr>
        <w:pStyle w:val="Nadpis1"/>
        <w:rPr>
          <w:rFonts w:cs="Arial"/>
          <w:b w:val="0"/>
          <w:szCs w:val="24"/>
        </w:rPr>
      </w:pPr>
    </w:p>
    <w:p w:rsidR="00BD048E" w:rsidRPr="00CC30EB" w:rsidRDefault="00BD048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D048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048E" w:rsidRPr="00FF4A98" w:rsidRDefault="00BD048E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D048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Pr="00CC30EB" w:rsidRDefault="00BD048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D048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Pr="00CC30EB" w:rsidRDefault="00BD048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D048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D048E" w:rsidRPr="00FF4A98" w:rsidRDefault="00BD048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D048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D048E" w:rsidRPr="00CC30EB" w:rsidRDefault="00BD048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D04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Default="00BD048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D048E" w:rsidRPr="00CC30EB" w:rsidRDefault="00BD048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D048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0A0215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AF23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AF23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AF239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D048E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4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D048E" w:rsidRPr="00FF4A98" w:rsidRDefault="00BD04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D048E" w:rsidRPr="00FF4A98" w:rsidRDefault="00BD04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048E" w:rsidRPr="00FF4A98" w:rsidRDefault="00BD048E" w:rsidP="00D67AB0">
      <w:pPr>
        <w:rPr>
          <w:rFonts w:ascii="Arial" w:hAnsi="Arial" w:cs="Arial"/>
          <w:sz w:val="24"/>
          <w:szCs w:val="24"/>
        </w:rPr>
      </w:pPr>
    </w:p>
    <w:p w:rsidR="00BD048E" w:rsidRPr="00FF4A98" w:rsidRDefault="00BD048E" w:rsidP="00B93DAD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BD048E" w:rsidRPr="007A76AC" w:rsidRDefault="00BD048E" w:rsidP="00B93DAD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BD048E" w:rsidRPr="00FF4A98" w:rsidRDefault="00BD048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BD048E" w:rsidRPr="00023FAD" w:rsidRDefault="00BD048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BD048E" w:rsidRPr="00A8675E" w:rsidRDefault="00BD048E" w:rsidP="00853F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8675E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AF2393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A8675E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BD048E" w:rsidRPr="00023FAD" w:rsidRDefault="00BD048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D048E" w:rsidRPr="00023FAD" w:rsidRDefault="00BD048E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 navrhn</w:t>
      </w:r>
      <w:r>
        <w:rPr>
          <w:rFonts w:ascii="Arial" w:hAnsi="Arial" w:cs="Arial"/>
          <w:b/>
          <w:color w:val="0000FF"/>
          <w:sz w:val="24"/>
          <w:szCs w:val="24"/>
        </w:rPr>
        <w:t>ěte u ní cíle, očekávané výsledky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a intervence.</w:t>
      </w:r>
    </w:p>
    <w:sectPr w:rsidR="00BD048E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C0D" w:rsidRDefault="00083C0D" w:rsidP="00A5128C">
      <w:r>
        <w:separator/>
      </w:r>
    </w:p>
  </w:endnote>
  <w:endnote w:type="continuationSeparator" w:id="0">
    <w:p w:rsidR="00083C0D" w:rsidRDefault="00083C0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C0D" w:rsidRDefault="00083C0D" w:rsidP="00A5128C">
      <w:r>
        <w:separator/>
      </w:r>
    </w:p>
  </w:footnote>
  <w:footnote w:type="continuationSeparator" w:id="0">
    <w:p w:rsidR="00083C0D" w:rsidRDefault="00083C0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48E" w:rsidRDefault="00BD048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D048E" w:rsidRPr="00A5128C" w:rsidRDefault="00BD048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4E0A86"/>
    <w:multiLevelType w:val="hybridMultilevel"/>
    <w:tmpl w:val="C792B02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124"/>
    <w:rsid w:val="00014A85"/>
    <w:rsid w:val="0002310D"/>
    <w:rsid w:val="00023FAD"/>
    <w:rsid w:val="00054E94"/>
    <w:rsid w:val="00083C0D"/>
    <w:rsid w:val="000A0215"/>
    <w:rsid w:val="000C0090"/>
    <w:rsid w:val="0014470C"/>
    <w:rsid w:val="001A52BA"/>
    <w:rsid w:val="001C50A5"/>
    <w:rsid w:val="002370F2"/>
    <w:rsid w:val="00262E90"/>
    <w:rsid w:val="00341882"/>
    <w:rsid w:val="003508AE"/>
    <w:rsid w:val="00374A2D"/>
    <w:rsid w:val="00384220"/>
    <w:rsid w:val="00397E02"/>
    <w:rsid w:val="0043475F"/>
    <w:rsid w:val="004B1CAA"/>
    <w:rsid w:val="004B5477"/>
    <w:rsid w:val="004D1B23"/>
    <w:rsid w:val="00557B5D"/>
    <w:rsid w:val="00572FCD"/>
    <w:rsid w:val="005C4A55"/>
    <w:rsid w:val="0064647B"/>
    <w:rsid w:val="00686E9F"/>
    <w:rsid w:val="00763385"/>
    <w:rsid w:val="00782BA0"/>
    <w:rsid w:val="007849D7"/>
    <w:rsid w:val="007A76AC"/>
    <w:rsid w:val="0082668F"/>
    <w:rsid w:val="00853F02"/>
    <w:rsid w:val="008608F2"/>
    <w:rsid w:val="008E5600"/>
    <w:rsid w:val="008E5A8B"/>
    <w:rsid w:val="00911A59"/>
    <w:rsid w:val="009C10F4"/>
    <w:rsid w:val="009C5A31"/>
    <w:rsid w:val="00A5128C"/>
    <w:rsid w:val="00A8675E"/>
    <w:rsid w:val="00A93B51"/>
    <w:rsid w:val="00AB2287"/>
    <w:rsid w:val="00AC59FE"/>
    <w:rsid w:val="00AF2393"/>
    <w:rsid w:val="00B052AB"/>
    <w:rsid w:val="00B93DAD"/>
    <w:rsid w:val="00BD048E"/>
    <w:rsid w:val="00CC30EB"/>
    <w:rsid w:val="00CD1414"/>
    <w:rsid w:val="00D61C33"/>
    <w:rsid w:val="00D67AB0"/>
    <w:rsid w:val="00EC46CD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B93DA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CB8B4F-802C-4AEC-9EA7-5373ED0A3442}"/>
</file>

<file path=customXml/itemProps2.xml><?xml version="1.0" encoding="utf-8"?>
<ds:datastoreItem xmlns:ds="http://schemas.openxmlformats.org/officeDocument/2006/customXml" ds:itemID="{75B44FC2-39ED-4DBB-ABCC-4E3590DA321F}"/>
</file>

<file path=customXml/itemProps3.xml><?xml version="1.0" encoding="utf-8"?>
<ds:datastoreItem xmlns:ds="http://schemas.openxmlformats.org/officeDocument/2006/customXml" ds:itemID="{6DC7C9DC-B3AA-41BF-8060-33BF1F588D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amputaci dolní končetiny </vt:lpstr>
    </vt:vector>
  </TitlesOfParts>
  <Company>HP</Company>
  <LinksUpToDate>false</LinksUpToDate>
  <CharactersWithSpaces>2628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amputaci dolní končetiny</dc:title>
  <dc:creator>VSZDRAV</dc:creator>
  <cp:lastModifiedBy>Němcová Jitka</cp:lastModifiedBy>
  <cp:revision>2</cp:revision>
  <dcterms:created xsi:type="dcterms:W3CDTF">2015-04-14T09:08:00Z</dcterms:created>
  <dcterms:modified xsi:type="dcterms:W3CDTF">2015-04-14T09:08:00Z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