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9F9" w:rsidRDefault="001F69F9" w:rsidP="006967C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s anginou pectoris </w:t>
      </w:r>
    </w:p>
    <w:p w:rsidR="001F69F9" w:rsidRDefault="001F69F9" w:rsidP="006967C2"/>
    <w:p w:rsidR="001F69F9" w:rsidRDefault="001F69F9" w:rsidP="00855D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interní oddělení byl přijat 56letý obézní pacient, který udává bolesti a silné pálení na hrudi a to vždy po námaze – chůze do schodů, běh na autobus. Tyto potíže se objevují u pacienta 3x denně a někdy i vícekrát. Po zastavení bolest i pálení ustupují do 10 minut. Tyto obtíže má již 2 měsíce. Pacient se doposud s ničím neléčil. Lékaře navštěvoval nepravidelně, jen sporadicky. Pacient je unavený a pociťuje úzkost, myslí si, že má srdeční infarkt. Je silně opocený a udýchaný. K přijetí na interní oddělení odeslal pacienta obvodní lékař k observaci a následným vyšetřením.</w:t>
      </w:r>
    </w:p>
    <w:p w:rsidR="001F69F9" w:rsidRDefault="001F69F9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1F69F9" w:rsidRDefault="001F69F9" w:rsidP="00CE7EAF">
      <w:pPr>
        <w:ind w:firstLine="142"/>
        <w:rPr>
          <w:rFonts w:ascii="Arial" w:hAnsi="Arial" w:cs="Arial"/>
          <w:b/>
          <w:caps/>
          <w:color w:val="0000FF"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p w:rsidR="001F69F9" w:rsidRPr="006370C0" w:rsidRDefault="001F69F9" w:rsidP="006370C0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1F69F9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F9" w:rsidRPr="006370C0" w:rsidRDefault="001F69F9" w:rsidP="00B77F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160/90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6370C0" w:rsidRDefault="001F69F9" w:rsidP="00B77F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180 cm</w:t>
            </w:r>
          </w:p>
        </w:tc>
      </w:tr>
      <w:tr w:rsidR="001F69F9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F9" w:rsidRPr="006370C0" w:rsidRDefault="001F69F9" w:rsidP="00B77F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78/min.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6370C0" w:rsidRDefault="001F69F9" w:rsidP="00B77F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98 kg</w:t>
            </w:r>
          </w:p>
        </w:tc>
      </w:tr>
      <w:tr w:rsidR="001F69F9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F9" w:rsidRPr="006370C0" w:rsidRDefault="001F69F9" w:rsidP="00B77F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18/min.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6370C0" w:rsidRDefault="001F69F9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</w:p>
        </w:tc>
      </w:tr>
      <w:tr w:rsidR="001F69F9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F9" w:rsidRPr="006370C0" w:rsidRDefault="001F69F9" w:rsidP="00B77F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36,6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6370C0" w:rsidRDefault="001F69F9" w:rsidP="00EE0E4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F69F9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F69F9" w:rsidRPr="006370C0" w:rsidRDefault="001F69F9" w:rsidP="00461D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F69F9" w:rsidRPr="006370C0" w:rsidRDefault="001F69F9" w:rsidP="00B77FC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nezjištěna</w:t>
            </w:r>
          </w:p>
        </w:tc>
      </w:tr>
    </w:tbl>
    <w:p w:rsidR="001F69F9" w:rsidRPr="00E12F59" w:rsidRDefault="001F69F9" w:rsidP="00E12F59">
      <w:pPr>
        <w:rPr>
          <w:rFonts w:ascii="Arial" w:hAnsi="Arial" w:cs="Arial"/>
          <w:sz w:val="24"/>
          <w:szCs w:val="24"/>
        </w:rPr>
      </w:pPr>
    </w:p>
    <w:p w:rsidR="001F69F9" w:rsidRDefault="001F69F9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12F59">
        <w:rPr>
          <w:rFonts w:ascii="Arial" w:hAnsi="Arial" w:cs="Arial"/>
          <w:sz w:val="24"/>
          <w:szCs w:val="24"/>
        </w:rPr>
        <w:t>Pacient</w:t>
      </w:r>
      <w:r>
        <w:rPr>
          <w:rFonts w:ascii="Arial" w:hAnsi="Arial" w:cs="Arial"/>
          <w:sz w:val="24"/>
          <w:szCs w:val="24"/>
        </w:rPr>
        <w:t xml:space="preserve"> je </w:t>
      </w:r>
      <w:r w:rsidRPr="00E12F59">
        <w:rPr>
          <w:rFonts w:ascii="Arial" w:hAnsi="Arial" w:cs="Arial"/>
          <w:sz w:val="24"/>
          <w:szCs w:val="24"/>
        </w:rPr>
        <w:t>při vědomí, orientov</w:t>
      </w:r>
      <w:r>
        <w:rPr>
          <w:rFonts w:ascii="Arial" w:hAnsi="Arial" w:cs="Arial"/>
          <w:sz w:val="24"/>
          <w:szCs w:val="24"/>
        </w:rPr>
        <w:t>án všemi směry, vyděšený a úzkostný.</w:t>
      </w:r>
    </w:p>
    <w:p w:rsidR="001F69F9" w:rsidRDefault="001F69F9" w:rsidP="00461D13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77FCB">
        <w:rPr>
          <w:rFonts w:ascii="Arial" w:hAnsi="Arial" w:cs="Arial"/>
          <w:sz w:val="24"/>
          <w:szCs w:val="24"/>
        </w:rPr>
        <w:t>Pacient je ulož</w:t>
      </w:r>
      <w:r>
        <w:rPr>
          <w:rFonts w:ascii="Arial" w:hAnsi="Arial" w:cs="Arial"/>
          <w:sz w:val="24"/>
          <w:szCs w:val="24"/>
        </w:rPr>
        <w:t>en do zvýšené Fowlerovy polohy a je mu doporučen klid na lůžku.</w:t>
      </w:r>
    </w:p>
    <w:p w:rsidR="001F69F9" w:rsidRPr="00BC1A4A" w:rsidRDefault="001F69F9" w:rsidP="00BC1A4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77FCB">
        <w:rPr>
          <w:rFonts w:ascii="Arial" w:hAnsi="Arial" w:cs="Arial"/>
          <w:sz w:val="24"/>
          <w:szCs w:val="24"/>
        </w:rPr>
        <w:t>Provedeny základní krevní odběry</w:t>
      </w:r>
      <w:r>
        <w:rPr>
          <w:rFonts w:ascii="Arial" w:hAnsi="Arial" w:cs="Arial"/>
          <w:sz w:val="24"/>
          <w:szCs w:val="24"/>
        </w:rPr>
        <w:t xml:space="preserve"> (KO, biochemie, moč+sediment), </w:t>
      </w:r>
      <w:r w:rsidRPr="00B77FCB">
        <w:rPr>
          <w:rFonts w:ascii="Arial" w:hAnsi="Arial" w:cs="Arial"/>
          <w:sz w:val="24"/>
          <w:szCs w:val="24"/>
        </w:rPr>
        <w:t xml:space="preserve">odběr krevních plynů, RTG srdce a plic </w:t>
      </w:r>
      <w:r w:rsidRPr="00BC1A4A">
        <w:rPr>
          <w:rFonts w:ascii="Arial" w:hAnsi="Arial" w:cs="Arial"/>
          <w:sz w:val="24"/>
          <w:szCs w:val="24"/>
        </w:rPr>
        <w:t>dle ordinace lékaře</w:t>
      </w:r>
      <w:r>
        <w:rPr>
          <w:rFonts w:ascii="Arial" w:hAnsi="Arial" w:cs="Arial"/>
          <w:sz w:val="24"/>
          <w:szCs w:val="24"/>
        </w:rPr>
        <w:t>.</w:t>
      </w:r>
      <w:r w:rsidRPr="00BC1A4A">
        <w:rPr>
          <w:rFonts w:ascii="Arial" w:hAnsi="Arial" w:cs="Arial"/>
          <w:sz w:val="24"/>
          <w:szCs w:val="24"/>
        </w:rPr>
        <w:t xml:space="preserve"> </w:t>
      </w:r>
    </w:p>
    <w:p w:rsidR="001F69F9" w:rsidRPr="00B77FCB" w:rsidRDefault="001F69F9" w:rsidP="00B77FCB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77FCB">
        <w:rPr>
          <w:rFonts w:ascii="Arial" w:hAnsi="Arial" w:cs="Arial"/>
          <w:sz w:val="24"/>
          <w:szCs w:val="24"/>
        </w:rPr>
        <w:t xml:space="preserve">Změřeny </w:t>
      </w:r>
      <w:r>
        <w:rPr>
          <w:rFonts w:ascii="Arial" w:hAnsi="Arial" w:cs="Arial"/>
          <w:sz w:val="24"/>
          <w:szCs w:val="24"/>
        </w:rPr>
        <w:t>fyziologické funkce.</w:t>
      </w:r>
    </w:p>
    <w:p w:rsidR="001F69F9" w:rsidRDefault="001F69F9" w:rsidP="00B77FCB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Problémy s močením a vyprazdňováním stolice nemá.</w:t>
      </w:r>
    </w:p>
    <w:p w:rsidR="001F69F9" w:rsidRDefault="001F69F9" w:rsidP="00B77FCB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Lékař naordinoval pacientovi dietu č. 8.</w:t>
      </w:r>
    </w:p>
    <w:p w:rsidR="001F69F9" w:rsidRPr="00740588" w:rsidRDefault="001F69F9" w:rsidP="00740588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740588">
        <w:rPr>
          <w:rFonts w:ascii="Arial" w:hAnsi="Arial" w:cs="Arial"/>
          <w:sz w:val="24"/>
          <w:szCs w:val="24"/>
        </w:rPr>
        <w:t xml:space="preserve">Pacient je objednán </w:t>
      </w:r>
      <w:r>
        <w:rPr>
          <w:rFonts w:ascii="Arial" w:hAnsi="Arial" w:cs="Arial"/>
          <w:sz w:val="24"/>
          <w:szCs w:val="24"/>
        </w:rPr>
        <w:t>na ergometrii,</w:t>
      </w:r>
      <w:r w:rsidRPr="00740588">
        <w:rPr>
          <w:rFonts w:ascii="Arial" w:hAnsi="Arial" w:cs="Arial"/>
          <w:sz w:val="24"/>
          <w:szCs w:val="24"/>
        </w:rPr>
        <w:t xml:space="preserve"> Holterův monitoring TK</w:t>
      </w:r>
      <w:r>
        <w:rPr>
          <w:rFonts w:ascii="Arial" w:hAnsi="Arial" w:cs="Arial"/>
          <w:sz w:val="24"/>
          <w:szCs w:val="24"/>
        </w:rPr>
        <w:t xml:space="preserve"> a</w:t>
      </w:r>
      <w:r w:rsidRPr="007405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echokardiografii.</w:t>
      </w:r>
      <w:r w:rsidRPr="00740588">
        <w:rPr>
          <w:rFonts w:cs="Arial"/>
          <w:color w:val="0000FF"/>
          <w:szCs w:val="24"/>
        </w:rPr>
        <w:t xml:space="preserve"> </w:t>
      </w:r>
    </w:p>
    <w:p w:rsidR="001F69F9" w:rsidRPr="00740588" w:rsidRDefault="001F69F9" w:rsidP="00740588">
      <w:pPr>
        <w:jc w:val="both"/>
        <w:rPr>
          <w:rFonts w:ascii="Arial" w:hAnsi="Arial" w:cs="Arial"/>
          <w:sz w:val="24"/>
          <w:szCs w:val="24"/>
        </w:rPr>
      </w:pPr>
    </w:p>
    <w:p w:rsidR="001F69F9" w:rsidRDefault="001F69F9" w:rsidP="00CE7EAF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FB63F9">
        <w:rPr>
          <w:rFonts w:ascii="Arial" w:hAnsi="Arial" w:cs="Arial"/>
          <w:b/>
          <w:color w:val="0000FF"/>
          <w:sz w:val="28"/>
          <w:szCs w:val="28"/>
        </w:rPr>
        <w:t>Ošetřovatelský proces u pacient</w:t>
      </w:r>
      <w:r>
        <w:rPr>
          <w:rFonts w:ascii="Arial" w:hAnsi="Arial" w:cs="Arial"/>
          <w:b/>
          <w:color w:val="0000FF"/>
          <w:sz w:val="28"/>
          <w:szCs w:val="28"/>
        </w:rPr>
        <w:t>a s anginou pectoris</w:t>
      </w:r>
    </w:p>
    <w:p w:rsidR="001F69F9" w:rsidRDefault="001F69F9" w:rsidP="00CE7EAF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1F69F9" w:rsidRDefault="001F69F9" w:rsidP="00CE7EAF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1F69F9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1F69F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1F69F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1F69F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69F9" w:rsidRPr="00FF4A98" w:rsidRDefault="001F69F9" w:rsidP="00D67AB0">
      <w:pPr>
        <w:pStyle w:val="Nadpis1"/>
        <w:rPr>
          <w:rFonts w:cs="Arial"/>
          <w:b w:val="0"/>
          <w:szCs w:val="24"/>
        </w:rPr>
      </w:pPr>
    </w:p>
    <w:p w:rsidR="001F69F9" w:rsidRPr="00CC30EB" w:rsidRDefault="001F69F9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1F69F9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69F9" w:rsidRPr="00FF4A98" w:rsidRDefault="001F69F9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69F9" w:rsidRDefault="001F69F9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F69F9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F637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prodělal CMP, matka diabetička, dcera zdravá</w:t>
            </w: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7405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doposud se s ničím neléčil, v dětství běžné dětské nemoci</w:t>
            </w: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DF4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léky pravidelně nikdy neužíval</w:t>
            </w: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DF4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78599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má rád pivo, denně vypije kolem 8 piv, cigarety 20/den, káva 3x denně</w:t>
            </w: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DF48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samovyšetření varlat neprovádí, k urologovi nechodí </w:t>
            </w: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7405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žije s manželkou a dcerou  </w:t>
            </w: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dělník v továrně na výrobu polystyrenu </w:t>
            </w: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1F69F9" w:rsidRDefault="001F69F9" w:rsidP="00D67AB0">
      <w:pPr>
        <w:rPr>
          <w:rFonts w:ascii="Arial" w:hAnsi="Arial" w:cs="Arial"/>
          <w:sz w:val="24"/>
          <w:szCs w:val="24"/>
        </w:rPr>
      </w:pPr>
    </w:p>
    <w:p w:rsidR="001F69F9" w:rsidRDefault="001F69F9" w:rsidP="00B061C4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F69F9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Stabilní angina pectoris</w:t>
            </w:r>
          </w:p>
        </w:tc>
      </w:tr>
      <w:tr w:rsidR="001F69F9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69F9" w:rsidRDefault="001F69F9" w:rsidP="00D67AB0">
      <w:pPr>
        <w:rPr>
          <w:rFonts w:ascii="Arial" w:hAnsi="Arial" w:cs="Arial"/>
          <w:sz w:val="24"/>
          <w:szCs w:val="24"/>
        </w:rPr>
      </w:pPr>
    </w:p>
    <w:p w:rsidR="001F69F9" w:rsidRDefault="001F69F9" w:rsidP="00B061C4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1F69F9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1F69F9" w:rsidRPr="00FF4A98" w:rsidRDefault="001F69F9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F69F9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F69F9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Echokardiografie</w:t>
            </w:r>
          </w:p>
          <w:p w:rsidR="001F69F9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Ergometrie</w:t>
            </w:r>
          </w:p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Holterův monitoring TK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1F69F9" w:rsidRPr="00CC30EB" w:rsidRDefault="001F69F9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1F69F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KO, biochemie, moč+sediment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69F9" w:rsidRDefault="001F69F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1F69F9" w:rsidRDefault="001F69F9" w:rsidP="00B061C4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1F69F9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0A0215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BC1A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č. 8, redukce hmotnosti</w:t>
            </w: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0A0215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0A0215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BC1A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pravidelná přiměřená tělesná námaha</w:t>
            </w: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0A0215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0A0215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BC1A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nitráty, betablokátory, antihypertenziva, antiagregancia, hypolipidemika</w:t>
            </w: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0A0215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320D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1F69F9" w:rsidRDefault="001F69F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69F9" w:rsidRPr="00FF4A98" w:rsidRDefault="001F69F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69F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1F69F9" w:rsidRPr="00FF4A98" w:rsidRDefault="001F69F9" w:rsidP="00D834D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ivní vstupy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F69F9" w:rsidRPr="00320D0C" w:rsidRDefault="001F69F9" w:rsidP="00320D0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69F9" w:rsidRPr="00FF4A98" w:rsidRDefault="001F69F9" w:rsidP="00D67AB0">
      <w:pPr>
        <w:rPr>
          <w:rFonts w:ascii="Arial" w:hAnsi="Arial" w:cs="Arial"/>
          <w:sz w:val="24"/>
          <w:szCs w:val="24"/>
        </w:rPr>
      </w:pPr>
    </w:p>
    <w:p w:rsidR="001F69F9" w:rsidRPr="00FF4A98" w:rsidRDefault="001F69F9" w:rsidP="00FB63F9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</w:t>
      </w:r>
      <w:r>
        <w:rPr>
          <w:rFonts w:cs="Arial"/>
          <w:color w:val="0000FF"/>
          <w:szCs w:val="24"/>
        </w:rPr>
        <w:t xml:space="preserve"> Gorgon </w:t>
      </w:r>
    </w:p>
    <w:p w:rsidR="001F69F9" w:rsidRPr="007A76AC" w:rsidRDefault="001F69F9" w:rsidP="00FB63F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1F69F9" w:rsidRDefault="001F69F9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1F69F9" w:rsidRPr="00B061C4" w:rsidRDefault="001F69F9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B061C4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1F69F9" w:rsidRPr="004525E1" w:rsidRDefault="001F69F9" w:rsidP="002D7132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M. Gordon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 zhodnoťte a doplňte chybějící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údaje</w:t>
      </w:r>
      <w:r w:rsidRPr="004525E1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1F69F9" w:rsidRPr="007D1D04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1F69F9" w:rsidRPr="00023FAD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 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1F69F9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tři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a intervence.</w:t>
      </w:r>
    </w:p>
    <w:p w:rsidR="001F69F9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Pacientovi byly naordinovány krevní odběry. Které hodnoty nás budou v souvislosti s jeho onemocněním a jeho potížemi zajímat?</w:t>
      </w:r>
    </w:p>
    <w:p w:rsidR="001F69F9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pacienta vypočítejte BMI a zapište do tabulky.</w:t>
      </w:r>
    </w:p>
    <w:p w:rsidR="001F69F9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Holterův monitoring TK?</w:t>
      </w:r>
    </w:p>
    <w:p w:rsidR="001F69F9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ergometrie?</w:t>
      </w:r>
    </w:p>
    <w:p w:rsidR="001F69F9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 pacientovi echokardiografické vyšetření.</w:t>
      </w:r>
    </w:p>
    <w:p w:rsidR="001F69F9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Pacientovi byla naordinována dieta č. 8. Jaká je to dieta?</w:t>
      </w:r>
    </w:p>
    <w:p w:rsidR="001F69F9" w:rsidRDefault="001F69F9" w:rsidP="002D713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medikamentózní léčbě per os. Jsou uvedeny lékové skupiny. K jednotlivým lékovým skupinám vypište alespoň dva zástupce.</w:t>
      </w:r>
    </w:p>
    <w:p w:rsidR="001F69F9" w:rsidRPr="006C5300" w:rsidRDefault="001F69F9" w:rsidP="006C5300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Pacient bude muset po propuštění z nemocnice změnit svůj dosavadní styl života. Řekněte jak.</w:t>
      </w:r>
    </w:p>
    <w:p w:rsidR="001F69F9" w:rsidRPr="00986D36" w:rsidRDefault="001F69F9" w:rsidP="00986D3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22ABC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sectPr w:rsidR="001F69F9" w:rsidRPr="00986D36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A1D" w:rsidRDefault="00F15A1D" w:rsidP="00A5128C">
      <w:r>
        <w:separator/>
      </w:r>
    </w:p>
  </w:endnote>
  <w:endnote w:type="continuationSeparator" w:id="0">
    <w:p w:rsidR="00F15A1D" w:rsidRDefault="00F15A1D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A1D" w:rsidRDefault="00F15A1D" w:rsidP="00A5128C">
      <w:r>
        <w:separator/>
      </w:r>
    </w:p>
  </w:footnote>
  <w:footnote w:type="continuationSeparator" w:id="0">
    <w:p w:rsidR="00F15A1D" w:rsidRDefault="00F15A1D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9F9" w:rsidRDefault="001F69F9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1F69F9" w:rsidRPr="00A5128C" w:rsidRDefault="001F69F9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B86366"/>
    <w:multiLevelType w:val="hybridMultilevel"/>
    <w:tmpl w:val="39A84A7E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160232F"/>
    <w:multiLevelType w:val="hybridMultilevel"/>
    <w:tmpl w:val="6DB640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B4EF3"/>
    <w:multiLevelType w:val="hybridMultilevel"/>
    <w:tmpl w:val="1674C40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3552F0"/>
    <w:multiLevelType w:val="hybridMultilevel"/>
    <w:tmpl w:val="4B9AA3B6"/>
    <w:lvl w:ilvl="0" w:tplc="11B83D12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4B1D8C"/>
    <w:multiLevelType w:val="hybridMultilevel"/>
    <w:tmpl w:val="56B01F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B693724"/>
    <w:multiLevelType w:val="hybridMultilevel"/>
    <w:tmpl w:val="496418F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8"/>
  </w:num>
  <w:num w:numId="5">
    <w:abstractNumId w:val="9"/>
  </w:num>
  <w:num w:numId="6">
    <w:abstractNumId w:val="6"/>
  </w:num>
  <w:num w:numId="7">
    <w:abstractNumId w:val="7"/>
  </w:num>
  <w:num w:numId="8">
    <w:abstractNumId w:val="12"/>
  </w:num>
  <w:num w:numId="9">
    <w:abstractNumId w:val="11"/>
  </w:num>
  <w:num w:numId="10">
    <w:abstractNumId w:val="5"/>
  </w:num>
  <w:num w:numId="11">
    <w:abstractNumId w:val="3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240B"/>
    <w:rsid w:val="00014A85"/>
    <w:rsid w:val="0002310D"/>
    <w:rsid w:val="00023FAD"/>
    <w:rsid w:val="0006037A"/>
    <w:rsid w:val="00063AF5"/>
    <w:rsid w:val="000A0215"/>
    <w:rsid w:val="000B1EAC"/>
    <w:rsid w:val="000B7EAD"/>
    <w:rsid w:val="000C0090"/>
    <w:rsid w:val="0012091F"/>
    <w:rsid w:val="0013358D"/>
    <w:rsid w:val="0014470C"/>
    <w:rsid w:val="001677EC"/>
    <w:rsid w:val="001C2EF0"/>
    <w:rsid w:val="001C50A5"/>
    <w:rsid w:val="001F69F9"/>
    <w:rsid w:val="002321D7"/>
    <w:rsid w:val="002370F2"/>
    <w:rsid w:val="00262E90"/>
    <w:rsid w:val="002966BC"/>
    <w:rsid w:val="002B1001"/>
    <w:rsid w:val="002C7780"/>
    <w:rsid w:val="002D1A4B"/>
    <w:rsid w:val="002D7132"/>
    <w:rsid w:val="0031655F"/>
    <w:rsid w:val="00320D0C"/>
    <w:rsid w:val="00323A06"/>
    <w:rsid w:val="00341882"/>
    <w:rsid w:val="003508AE"/>
    <w:rsid w:val="00354225"/>
    <w:rsid w:val="00374A2D"/>
    <w:rsid w:val="00384220"/>
    <w:rsid w:val="00397E02"/>
    <w:rsid w:val="00403FD1"/>
    <w:rsid w:val="0043475F"/>
    <w:rsid w:val="00444E35"/>
    <w:rsid w:val="004525E1"/>
    <w:rsid w:val="004619A5"/>
    <w:rsid w:val="00461D13"/>
    <w:rsid w:val="00476563"/>
    <w:rsid w:val="004B3EFD"/>
    <w:rsid w:val="004B5477"/>
    <w:rsid w:val="004D1B23"/>
    <w:rsid w:val="00512411"/>
    <w:rsid w:val="00557B5D"/>
    <w:rsid w:val="005722C9"/>
    <w:rsid w:val="00572FCD"/>
    <w:rsid w:val="00583A8F"/>
    <w:rsid w:val="005C4A55"/>
    <w:rsid w:val="005D5080"/>
    <w:rsid w:val="005E2A61"/>
    <w:rsid w:val="006370C0"/>
    <w:rsid w:val="00643B9C"/>
    <w:rsid w:val="0064647B"/>
    <w:rsid w:val="00686E9F"/>
    <w:rsid w:val="00691788"/>
    <w:rsid w:val="006967C2"/>
    <w:rsid w:val="006A472D"/>
    <w:rsid w:val="006A6238"/>
    <w:rsid w:val="006B0ABC"/>
    <w:rsid w:val="006C5300"/>
    <w:rsid w:val="006F0D24"/>
    <w:rsid w:val="00703B95"/>
    <w:rsid w:val="007123FD"/>
    <w:rsid w:val="00716D77"/>
    <w:rsid w:val="00740588"/>
    <w:rsid w:val="00763385"/>
    <w:rsid w:val="0077570B"/>
    <w:rsid w:val="00782BA0"/>
    <w:rsid w:val="00785993"/>
    <w:rsid w:val="0079091E"/>
    <w:rsid w:val="007A76AC"/>
    <w:rsid w:val="007B369B"/>
    <w:rsid w:val="007D1D04"/>
    <w:rsid w:val="00821753"/>
    <w:rsid w:val="00825C98"/>
    <w:rsid w:val="0082668F"/>
    <w:rsid w:val="00854BE2"/>
    <w:rsid w:val="00855DF9"/>
    <w:rsid w:val="008608F2"/>
    <w:rsid w:val="00887C17"/>
    <w:rsid w:val="008B7A36"/>
    <w:rsid w:val="008D4F39"/>
    <w:rsid w:val="008E5600"/>
    <w:rsid w:val="008E5A8B"/>
    <w:rsid w:val="00911A59"/>
    <w:rsid w:val="00922ABC"/>
    <w:rsid w:val="00943C18"/>
    <w:rsid w:val="00952B67"/>
    <w:rsid w:val="00986D36"/>
    <w:rsid w:val="0099008C"/>
    <w:rsid w:val="009C10F4"/>
    <w:rsid w:val="00A22257"/>
    <w:rsid w:val="00A31BEA"/>
    <w:rsid w:val="00A5128C"/>
    <w:rsid w:val="00A93B51"/>
    <w:rsid w:val="00AB0F75"/>
    <w:rsid w:val="00AB2287"/>
    <w:rsid w:val="00AC59FE"/>
    <w:rsid w:val="00AD20FD"/>
    <w:rsid w:val="00AF41D4"/>
    <w:rsid w:val="00B052AB"/>
    <w:rsid w:val="00B061C4"/>
    <w:rsid w:val="00B74B20"/>
    <w:rsid w:val="00B77FCB"/>
    <w:rsid w:val="00B812E7"/>
    <w:rsid w:val="00B94A39"/>
    <w:rsid w:val="00BC1A4A"/>
    <w:rsid w:val="00BD4FBA"/>
    <w:rsid w:val="00C21E6C"/>
    <w:rsid w:val="00C958A0"/>
    <w:rsid w:val="00CA0771"/>
    <w:rsid w:val="00CA4A10"/>
    <w:rsid w:val="00CC01B5"/>
    <w:rsid w:val="00CC30EB"/>
    <w:rsid w:val="00CD1414"/>
    <w:rsid w:val="00CE7EAF"/>
    <w:rsid w:val="00D21584"/>
    <w:rsid w:val="00D50C5F"/>
    <w:rsid w:val="00D67AB0"/>
    <w:rsid w:val="00D70FD0"/>
    <w:rsid w:val="00D834D5"/>
    <w:rsid w:val="00DD3179"/>
    <w:rsid w:val="00DF373E"/>
    <w:rsid w:val="00DF4839"/>
    <w:rsid w:val="00E01A69"/>
    <w:rsid w:val="00E12F59"/>
    <w:rsid w:val="00E27DA0"/>
    <w:rsid w:val="00E3281D"/>
    <w:rsid w:val="00E358EF"/>
    <w:rsid w:val="00E51417"/>
    <w:rsid w:val="00E51C7D"/>
    <w:rsid w:val="00EA3C96"/>
    <w:rsid w:val="00EC46CD"/>
    <w:rsid w:val="00ED716C"/>
    <w:rsid w:val="00EE0E41"/>
    <w:rsid w:val="00F00C96"/>
    <w:rsid w:val="00F15A1D"/>
    <w:rsid w:val="00F23EE7"/>
    <w:rsid w:val="00F60A8C"/>
    <w:rsid w:val="00F63760"/>
    <w:rsid w:val="00F675D2"/>
    <w:rsid w:val="00F750D4"/>
    <w:rsid w:val="00F85D17"/>
    <w:rsid w:val="00FA2DA4"/>
    <w:rsid w:val="00FB63F9"/>
    <w:rsid w:val="00FC0EE2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FB63F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D0CA26-3EB8-4571-9D23-5B32732BCF9C}"/>
</file>

<file path=customXml/itemProps2.xml><?xml version="1.0" encoding="utf-8"?>
<ds:datastoreItem xmlns:ds="http://schemas.openxmlformats.org/officeDocument/2006/customXml" ds:itemID="{2F2096A7-D324-488A-8C99-2A9EE8F977BA}"/>
</file>

<file path=customXml/itemProps3.xml><?xml version="1.0" encoding="utf-8"?>
<ds:datastoreItem xmlns:ds="http://schemas.openxmlformats.org/officeDocument/2006/customXml" ds:itemID="{4F1D8CFE-F14F-44EC-8EE7-A20C0C358F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anginou pectoris </vt:lpstr>
    </vt:vector>
  </TitlesOfParts>
  <Company>HP</Company>
  <LinksUpToDate>false</LinksUpToDate>
  <CharactersWithSpaces>3896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anginou pectoris</dc:title>
  <dc:creator>VSZDRAV</dc:creator>
  <cp:lastModifiedBy>Němcová Jitka</cp:lastModifiedBy>
  <cp:revision>2</cp:revision>
  <dcterms:created xsi:type="dcterms:W3CDTF">2015-04-14T09:08:00Z</dcterms:created>
  <dcterms:modified xsi:type="dcterms:W3CDTF">2015-04-14T09:08:00Z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