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1B4" w:rsidRDefault="008001B4" w:rsidP="008608F2">
      <w:pPr>
        <w:pStyle w:val="Nadpis1"/>
        <w:ind w:left="142"/>
        <w:jc w:val="center"/>
        <w:rPr>
          <w:rFonts w:cs="Arial"/>
          <w:color w:val="0000FF"/>
          <w:sz w:val="28"/>
          <w:szCs w:val="28"/>
        </w:rPr>
      </w:pPr>
      <w:bookmarkStart w:id="0" w:name="_GoBack"/>
      <w:bookmarkEnd w:id="0"/>
      <w:r w:rsidRPr="00D67AB0">
        <w:rPr>
          <w:rFonts w:cs="Arial"/>
          <w:caps/>
          <w:color w:val="0000FF"/>
          <w:sz w:val="28"/>
          <w:szCs w:val="28"/>
        </w:rPr>
        <w:t>Kazuistika</w:t>
      </w:r>
      <w:r w:rsidRPr="00D67AB0">
        <w:rPr>
          <w:rFonts w:cs="Arial"/>
          <w:color w:val="0000FF"/>
          <w:sz w:val="28"/>
          <w:szCs w:val="28"/>
        </w:rPr>
        <w:t xml:space="preserve"> – </w:t>
      </w:r>
      <w:r>
        <w:rPr>
          <w:rFonts w:cs="Arial"/>
          <w:color w:val="0000FF"/>
          <w:sz w:val="28"/>
          <w:szCs w:val="28"/>
        </w:rPr>
        <w:t xml:space="preserve">Pacientka s deliriem </w:t>
      </w:r>
    </w:p>
    <w:p w:rsidR="008001B4" w:rsidRPr="004B5477" w:rsidRDefault="008001B4" w:rsidP="004B5477"/>
    <w:p w:rsidR="008001B4" w:rsidRPr="004B5477" w:rsidRDefault="008001B4" w:rsidP="004B5477">
      <w:pPr>
        <w:jc w:val="both"/>
        <w:rPr>
          <w:rFonts w:ascii="Arial" w:hAnsi="Arial" w:cs="Arial"/>
          <w:sz w:val="24"/>
          <w:szCs w:val="24"/>
        </w:rPr>
      </w:pPr>
      <w:r w:rsidRPr="004B5477">
        <w:rPr>
          <w:rFonts w:ascii="Arial" w:hAnsi="Arial" w:cs="Arial"/>
          <w:sz w:val="24"/>
          <w:szCs w:val="24"/>
        </w:rPr>
        <w:t>Na interní oddělení nemocnice byla přivezena 78letá bývalá zdr</w:t>
      </w:r>
      <w:r w:rsidR="0056512B">
        <w:rPr>
          <w:rFonts w:ascii="Arial" w:hAnsi="Arial" w:cs="Arial"/>
          <w:sz w:val="24"/>
          <w:szCs w:val="24"/>
        </w:rPr>
        <w:t>avotní sestra s </w:t>
      </w:r>
      <w:r w:rsidRPr="004B5477">
        <w:rPr>
          <w:rFonts w:ascii="Arial" w:hAnsi="Arial" w:cs="Arial"/>
          <w:sz w:val="24"/>
          <w:szCs w:val="24"/>
        </w:rPr>
        <w:t>podezřením na plicní embolii (tachykardie, dušnost, úzkost). Bydlela sama, plně soběstačná. Při vyšetření byla klidná, spolupracovala, ale měla výrazné poruchy pozornosti (nevyjmenovala dny v týdnu), byla dezorientovaná časem (místo října jmenovala březen, ostatní nebyla schopna specifikovat, vyjmenovávala znovu některé dny v týdnu), mě</w:t>
      </w:r>
      <w:r>
        <w:rPr>
          <w:rFonts w:ascii="Arial" w:hAnsi="Arial" w:cs="Arial"/>
          <w:sz w:val="24"/>
          <w:szCs w:val="24"/>
        </w:rPr>
        <w:t xml:space="preserve">la porušenou krátkodobou paměť, nejistou chůzi, třes. </w:t>
      </w:r>
      <w:r w:rsidRPr="004B5477">
        <w:rPr>
          <w:rFonts w:ascii="Arial" w:hAnsi="Arial" w:cs="Arial"/>
          <w:sz w:val="24"/>
          <w:szCs w:val="24"/>
        </w:rPr>
        <w:t>Několik hodin po testu sdělovala sestře, že po zemi lezou brouci, byla velmi úzkostná, zmatená. Plicní embolie se nepotvrdila, bylo diagnostikováno delirium</w:t>
      </w:r>
      <w:r>
        <w:rPr>
          <w:rFonts w:ascii="Arial" w:hAnsi="Arial" w:cs="Arial"/>
          <w:sz w:val="24"/>
          <w:szCs w:val="24"/>
        </w:rPr>
        <w:t xml:space="preserve"> (MKN-10 F05.0 Nespecifikované delirium)</w:t>
      </w:r>
      <w:r w:rsidRPr="004B5477">
        <w:rPr>
          <w:rFonts w:ascii="Arial" w:hAnsi="Arial" w:cs="Arial"/>
          <w:sz w:val="24"/>
          <w:szCs w:val="24"/>
        </w:rPr>
        <w:t>. Od dcery bylo zjištěno, že asi týden před přijetím byla nemocné zvýšena dávka Prothiadenu (anxiolytikum, antidepresivum), který užívala dlouhodobě kvůli „depresivní neuróze“. Pacientka byla uložena na standardní oddělení. Nyní je druhý den hospitalizována.</w:t>
      </w:r>
    </w:p>
    <w:p w:rsidR="008001B4" w:rsidRPr="004B5477" w:rsidRDefault="008001B4" w:rsidP="004B5477">
      <w:pPr>
        <w:jc w:val="both"/>
        <w:rPr>
          <w:rFonts w:ascii="Arial" w:hAnsi="Arial" w:cs="Arial"/>
          <w:sz w:val="24"/>
          <w:szCs w:val="24"/>
        </w:rPr>
      </w:pPr>
    </w:p>
    <w:p w:rsidR="008001B4" w:rsidRPr="004B5477" w:rsidRDefault="008001B4" w:rsidP="004B5477">
      <w:pPr>
        <w:pStyle w:val="ListParagraph"/>
        <w:numPr>
          <w:ilvl w:val="0"/>
          <w:numId w:val="6"/>
        </w:numPr>
        <w:jc w:val="both"/>
        <w:rPr>
          <w:rFonts w:ascii="Arial" w:hAnsi="Arial" w:cs="Arial"/>
          <w:sz w:val="24"/>
          <w:szCs w:val="24"/>
        </w:rPr>
      </w:pPr>
      <w:r w:rsidRPr="004B5477">
        <w:rPr>
          <w:rFonts w:ascii="Arial" w:hAnsi="Arial" w:cs="Arial"/>
          <w:sz w:val="24"/>
          <w:szCs w:val="24"/>
        </w:rPr>
        <w:t>Fyziologické funkce dnes ráno TK 130/75</w:t>
      </w:r>
      <w:r w:rsidR="0056512B">
        <w:rPr>
          <w:rFonts w:ascii="Arial" w:hAnsi="Arial" w:cs="Arial"/>
          <w:sz w:val="24"/>
          <w:szCs w:val="24"/>
        </w:rPr>
        <w:t xml:space="preserve"> mm</w:t>
      </w:r>
      <w:r>
        <w:rPr>
          <w:rFonts w:ascii="Arial" w:hAnsi="Arial" w:cs="Arial"/>
          <w:sz w:val="24"/>
          <w:szCs w:val="24"/>
        </w:rPr>
        <w:t>Hg</w:t>
      </w:r>
      <w:r w:rsidRPr="004B5477">
        <w:rPr>
          <w:rFonts w:ascii="Arial" w:hAnsi="Arial" w:cs="Arial"/>
          <w:sz w:val="24"/>
          <w:szCs w:val="24"/>
        </w:rPr>
        <w:t>, P 86/min</w:t>
      </w:r>
      <w:r w:rsidR="0056512B">
        <w:rPr>
          <w:rFonts w:ascii="Arial" w:hAnsi="Arial" w:cs="Arial"/>
          <w:sz w:val="24"/>
          <w:szCs w:val="24"/>
        </w:rPr>
        <w:t>.</w:t>
      </w:r>
      <w:r w:rsidRPr="004B5477">
        <w:rPr>
          <w:rFonts w:ascii="Arial" w:hAnsi="Arial" w:cs="Arial"/>
          <w:sz w:val="24"/>
          <w:szCs w:val="24"/>
        </w:rPr>
        <w:t>, D 17/min</w:t>
      </w:r>
      <w:r w:rsidR="0056512B">
        <w:rPr>
          <w:rFonts w:ascii="Arial" w:hAnsi="Arial" w:cs="Arial"/>
          <w:sz w:val="24"/>
          <w:szCs w:val="24"/>
        </w:rPr>
        <w:t>.</w:t>
      </w:r>
      <w:r w:rsidRPr="004B5477">
        <w:rPr>
          <w:rFonts w:ascii="Arial" w:hAnsi="Arial" w:cs="Arial"/>
          <w:sz w:val="24"/>
          <w:szCs w:val="24"/>
        </w:rPr>
        <w:t>, TT 36,8</w:t>
      </w:r>
      <w:r w:rsidR="0056512B">
        <w:rPr>
          <w:rFonts w:ascii="Arial" w:hAnsi="Arial" w:cs="Arial"/>
          <w:sz w:val="24"/>
          <w:szCs w:val="24"/>
        </w:rPr>
        <w:t xml:space="preserve"> </w:t>
      </w:r>
      <w:r w:rsidRPr="004B5477">
        <w:rPr>
          <w:rFonts w:ascii="Arial" w:hAnsi="Arial" w:cs="Arial"/>
          <w:sz w:val="24"/>
          <w:szCs w:val="24"/>
        </w:rPr>
        <w:t>°C</w:t>
      </w:r>
    </w:p>
    <w:p w:rsidR="008001B4" w:rsidRPr="004B5477" w:rsidRDefault="008001B4" w:rsidP="004B5477">
      <w:pPr>
        <w:pStyle w:val="ListParagraph"/>
        <w:numPr>
          <w:ilvl w:val="0"/>
          <w:numId w:val="6"/>
        </w:numPr>
        <w:jc w:val="both"/>
        <w:rPr>
          <w:rFonts w:ascii="Arial" w:hAnsi="Arial" w:cs="Arial"/>
          <w:sz w:val="24"/>
          <w:szCs w:val="24"/>
        </w:rPr>
      </w:pPr>
      <w:r w:rsidRPr="004B5477">
        <w:rPr>
          <w:rFonts w:ascii="Arial" w:hAnsi="Arial" w:cs="Arial"/>
          <w:sz w:val="24"/>
          <w:szCs w:val="24"/>
        </w:rPr>
        <w:t>V levé horní končetině je zaveden periferní žilní katetr pro intravenózní podávání léků a tekutin. Katetr byl zaveden opětovně dnes ráno, pacientka si jej v noci dvakrát odstranila.</w:t>
      </w:r>
    </w:p>
    <w:p w:rsidR="008001B4" w:rsidRPr="004B5477" w:rsidRDefault="008001B4" w:rsidP="004B5477">
      <w:pPr>
        <w:pStyle w:val="ListParagraph"/>
        <w:numPr>
          <w:ilvl w:val="0"/>
          <w:numId w:val="6"/>
        </w:numPr>
        <w:jc w:val="both"/>
        <w:rPr>
          <w:rFonts w:ascii="Arial" w:hAnsi="Arial" w:cs="Arial"/>
          <w:sz w:val="24"/>
          <w:szCs w:val="24"/>
        </w:rPr>
      </w:pPr>
      <w:r w:rsidRPr="004B5477">
        <w:rPr>
          <w:rFonts w:ascii="Arial" w:hAnsi="Arial" w:cs="Arial"/>
          <w:sz w:val="24"/>
          <w:szCs w:val="24"/>
        </w:rPr>
        <w:t>Pacientka odmítá stravu. Hmotnost 83 kg, výška 165 cm.</w:t>
      </w:r>
    </w:p>
    <w:p w:rsidR="008001B4" w:rsidRPr="004B5477" w:rsidRDefault="008001B4" w:rsidP="004B5477">
      <w:pPr>
        <w:pStyle w:val="ListParagraph"/>
        <w:numPr>
          <w:ilvl w:val="0"/>
          <w:numId w:val="6"/>
        </w:numPr>
        <w:jc w:val="both"/>
        <w:rPr>
          <w:rFonts w:ascii="Arial" w:hAnsi="Arial" w:cs="Arial"/>
          <w:sz w:val="24"/>
          <w:szCs w:val="24"/>
        </w:rPr>
      </w:pPr>
      <w:r w:rsidRPr="004B5477">
        <w:rPr>
          <w:rFonts w:ascii="Arial" w:hAnsi="Arial" w:cs="Arial"/>
          <w:sz w:val="24"/>
          <w:szCs w:val="24"/>
        </w:rPr>
        <w:t>Pacientka po dobu hospitalizace nebyla na stolici.</w:t>
      </w:r>
    </w:p>
    <w:p w:rsidR="008001B4" w:rsidRPr="004B5477" w:rsidRDefault="008001B4" w:rsidP="004B5477">
      <w:pPr>
        <w:pStyle w:val="ListParagraph"/>
        <w:numPr>
          <w:ilvl w:val="0"/>
          <w:numId w:val="6"/>
        </w:numPr>
        <w:jc w:val="both"/>
        <w:rPr>
          <w:rFonts w:ascii="Arial" w:hAnsi="Arial" w:cs="Arial"/>
          <w:sz w:val="24"/>
          <w:szCs w:val="24"/>
        </w:rPr>
      </w:pPr>
      <w:r w:rsidRPr="004B5477">
        <w:rPr>
          <w:rFonts w:ascii="Arial" w:hAnsi="Arial" w:cs="Arial"/>
          <w:sz w:val="24"/>
          <w:szCs w:val="24"/>
        </w:rPr>
        <w:t>Přes den je spavá. Přes noc se zhoršují její obtíže, je zmatená, má halucinace a opouští lůžko. Zdvižené postranice pro ni nejsou velkou překážkou.</w:t>
      </w:r>
    </w:p>
    <w:p w:rsidR="008001B4" w:rsidRPr="004B5477" w:rsidRDefault="008001B4" w:rsidP="004B5477">
      <w:pPr>
        <w:pStyle w:val="ListParagraph"/>
        <w:numPr>
          <w:ilvl w:val="0"/>
          <w:numId w:val="6"/>
        </w:numPr>
        <w:jc w:val="both"/>
        <w:rPr>
          <w:rFonts w:ascii="Arial" w:hAnsi="Arial" w:cs="Arial"/>
          <w:sz w:val="24"/>
          <w:szCs w:val="24"/>
        </w:rPr>
      </w:pPr>
      <w:r w:rsidRPr="004B5477">
        <w:rPr>
          <w:rFonts w:ascii="Arial" w:hAnsi="Arial" w:cs="Arial"/>
          <w:sz w:val="24"/>
          <w:szCs w:val="24"/>
        </w:rPr>
        <w:t>Ani přes den není orientovaná, neví kde je, co je za den a nepoznává ani ošetřující personál. Při kontaktu se dotazuje: „Co vy mi to tady pořád děláte, jděte domů.“</w:t>
      </w:r>
    </w:p>
    <w:p w:rsidR="008001B4" w:rsidRDefault="008001B4" w:rsidP="004D1B23"/>
    <w:p w:rsidR="008001B4" w:rsidRPr="004D1B23" w:rsidRDefault="008001B4" w:rsidP="009C6375">
      <w:pPr>
        <w:pStyle w:val="Nadpis1"/>
        <w:spacing w:line="360" w:lineRule="auto"/>
        <w:ind w:left="142"/>
        <w:jc w:val="center"/>
      </w:pPr>
      <w:r>
        <w:rPr>
          <w:rFonts w:cs="Arial"/>
          <w:color w:val="0000FF"/>
          <w:sz w:val="28"/>
          <w:szCs w:val="28"/>
        </w:rPr>
        <w:t>Ošetřovatelský proces u pacientky s deliriem</w:t>
      </w:r>
    </w:p>
    <w:p w:rsidR="008001B4" w:rsidRDefault="008001B4" w:rsidP="009C6375">
      <w:pPr>
        <w:pStyle w:val="Nadpis1"/>
        <w:spacing w:line="360" w:lineRule="auto"/>
        <w:ind w:left="142"/>
        <w:rPr>
          <w:rFonts w:cs="Arial"/>
          <w:color w:val="0000FF"/>
          <w:szCs w:val="24"/>
        </w:rPr>
      </w:pPr>
      <w:r>
        <w:rPr>
          <w:rFonts w:cs="Arial"/>
          <w:color w:val="0000FF"/>
          <w:szCs w:val="24"/>
        </w:rPr>
        <w:t>STUDENTI UTŘÍDÍ ZÍSKANÉ INFORMACE</w:t>
      </w:r>
    </w:p>
    <w:p w:rsidR="008001B4" w:rsidRPr="00CC30EB" w:rsidRDefault="008001B4" w:rsidP="009C6375">
      <w:pPr>
        <w:pStyle w:val="Nadpis1"/>
        <w:spacing w:line="360" w:lineRule="auto"/>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8001B4"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8001B4" w:rsidRPr="00FF4A98" w:rsidRDefault="008001B4" w:rsidP="00557B5D">
            <w:pPr>
              <w:rPr>
                <w:rFonts w:ascii="Arial" w:hAnsi="Arial" w:cs="Arial"/>
                <w:sz w:val="24"/>
                <w:szCs w:val="24"/>
              </w:rPr>
            </w:pP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8001B4" w:rsidRPr="00FF4A98" w:rsidRDefault="008001B4"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8001B4" w:rsidRPr="00FF4A98" w:rsidRDefault="008001B4"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8001B4" w:rsidRPr="00FF4A98" w:rsidRDefault="008001B4"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Sběr informací dne</w:t>
            </w:r>
          </w:p>
        </w:tc>
        <w:tc>
          <w:tcPr>
            <w:tcW w:w="6448" w:type="dxa"/>
            <w:gridSpan w:val="3"/>
            <w:tcBorders>
              <w:top w:val="single" w:sz="4" w:space="0" w:color="auto"/>
              <w:left w:val="single" w:sz="4" w:space="0" w:color="auto"/>
              <w:bottom w:val="single" w:sz="12" w:space="0" w:color="auto"/>
              <w:right w:val="single" w:sz="12" w:space="0" w:color="auto"/>
            </w:tcBorders>
            <w:shd w:val="clear" w:color="auto" w:fill="FFFFFF"/>
          </w:tcPr>
          <w:p w:rsidR="008001B4" w:rsidRPr="00FF4A98" w:rsidRDefault="008001B4" w:rsidP="00557B5D">
            <w:pPr>
              <w:rPr>
                <w:rFonts w:ascii="Arial" w:hAnsi="Arial" w:cs="Arial"/>
                <w:sz w:val="24"/>
                <w:szCs w:val="24"/>
              </w:rPr>
            </w:pPr>
          </w:p>
        </w:tc>
      </w:tr>
    </w:tbl>
    <w:p w:rsidR="008001B4" w:rsidRPr="00FF4A98" w:rsidRDefault="008001B4" w:rsidP="00D67AB0">
      <w:pPr>
        <w:pStyle w:val="Nadpis1"/>
        <w:rPr>
          <w:rFonts w:cs="Arial"/>
          <w:b w:val="0"/>
          <w:szCs w:val="24"/>
        </w:rPr>
      </w:pPr>
    </w:p>
    <w:p w:rsidR="008001B4" w:rsidRPr="00CC30EB" w:rsidRDefault="008001B4" w:rsidP="00D67AB0">
      <w:pPr>
        <w:pStyle w:val="Nadpis1"/>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8001B4"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8001B4" w:rsidRPr="00FF4A98" w:rsidRDefault="008001B4" w:rsidP="004D1B23">
            <w:pPr>
              <w:shd w:val="clear" w:color="auto" w:fill="FFFFFF"/>
              <w:spacing w:line="315" w:lineRule="atLeast"/>
              <w:ind w:left="720"/>
              <w:jc w:val="both"/>
              <w:outlineLvl w:val="2"/>
              <w:rPr>
                <w:rFonts w:ascii="Arial" w:hAnsi="Arial" w:cs="Arial"/>
                <w:sz w:val="24"/>
                <w:szCs w:val="24"/>
              </w:rPr>
            </w:pPr>
          </w:p>
        </w:tc>
      </w:tr>
    </w:tbl>
    <w:p w:rsidR="008001B4" w:rsidRDefault="008001B4" w:rsidP="00D67AB0">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8001B4"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Default="008001B4" w:rsidP="00557B5D">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Default="008001B4" w:rsidP="00557B5D">
            <w:pPr>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Default="008001B4" w:rsidP="00557B5D">
            <w:pPr>
              <w:rPr>
                <w:rFonts w:ascii="Arial" w:hAnsi="Arial" w:cs="Arial"/>
                <w:b/>
                <w:sz w:val="24"/>
                <w:szCs w:val="24"/>
              </w:rPr>
            </w:pPr>
            <w:r>
              <w:rPr>
                <w:rFonts w:ascii="Arial" w:hAnsi="Arial" w:cs="Arial"/>
                <w:b/>
                <w:sz w:val="24"/>
                <w:szCs w:val="24"/>
              </w:rPr>
              <w:lastRenderedPageBreak/>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Default="008001B4" w:rsidP="00557B5D">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001B4" w:rsidRDefault="008001B4" w:rsidP="00557B5D">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8001B4" w:rsidRPr="00FF4A98" w:rsidRDefault="008001B4" w:rsidP="00557B5D">
            <w:pPr>
              <w:rPr>
                <w:rFonts w:ascii="Arial" w:hAnsi="Arial" w:cs="Arial"/>
                <w:sz w:val="24"/>
                <w:szCs w:val="24"/>
              </w:rPr>
            </w:pPr>
          </w:p>
        </w:tc>
      </w:tr>
    </w:tbl>
    <w:p w:rsidR="008001B4" w:rsidRDefault="008001B4" w:rsidP="00D67AB0">
      <w:pPr>
        <w:rPr>
          <w:rFonts w:ascii="Arial" w:hAnsi="Arial" w:cs="Arial"/>
          <w:sz w:val="24"/>
          <w:szCs w:val="24"/>
        </w:rPr>
      </w:pPr>
    </w:p>
    <w:p w:rsidR="008001B4" w:rsidRPr="00CC30EB" w:rsidRDefault="008001B4" w:rsidP="00A5128C">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8001B4"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8001B4" w:rsidRPr="00FF4A98" w:rsidRDefault="008001B4" w:rsidP="00557B5D">
            <w:pPr>
              <w:rPr>
                <w:rFonts w:ascii="Arial" w:hAnsi="Arial" w:cs="Arial"/>
                <w:sz w:val="24"/>
                <w:szCs w:val="24"/>
              </w:rPr>
            </w:pPr>
          </w:p>
        </w:tc>
      </w:tr>
      <w:tr w:rsidR="008001B4"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8001B4" w:rsidRPr="00FF4A98" w:rsidRDefault="008001B4" w:rsidP="00557B5D">
            <w:pPr>
              <w:rPr>
                <w:rFonts w:ascii="Arial" w:hAnsi="Arial" w:cs="Arial"/>
                <w:sz w:val="24"/>
                <w:szCs w:val="24"/>
              </w:rPr>
            </w:pPr>
          </w:p>
        </w:tc>
      </w:tr>
    </w:tbl>
    <w:p w:rsidR="008001B4" w:rsidRDefault="008001B4" w:rsidP="00D67AB0">
      <w:pPr>
        <w:rPr>
          <w:rFonts w:ascii="Arial" w:hAnsi="Arial" w:cs="Arial"/>
          <w:sz w:val="24"/>
          <w:szCs w:val="24"/>
        </w:rPr>
      </w:pPr>
    </w:p>
    <w:p w:rsidR="008001B4" w:rsidRPr="00CC30EB" w:rsidRDefault="008001B4" w:rsidP="00D67AB0">
      <w:pPr>
        <w:pStyle w:val="Nadpis1"/>
        <w:ind w:left="142"/>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8001B4"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8001B4" w:rsidRPr="00FF4A98" w:rsidRDefault="008001B4" w:rsidP="00557B5D">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8001B4" w:rsidRPr="00FF4A98" w:rsidRDefault="008001B4" w:rsidP="00557B5D">
            <w:pPr>
              <w:jc w:val="center"/>
              <w:rPr>
                <w:rFonts w:ascii="Arial" w:hAnsi="Arial" w:cs="Arial"/>
                <w:b/>
                <w:sz w:val="24"/>
                <w:szCs w:val="24"/>
              </w:rPr>
            </w:pPr>
            <w:r w:rsidRPr="00FF4A98">
              <w:rPr>
                <w:rFonts w:ascii="Arial" w:hAnsi="Arial" w:cs="Arial"/>
                <w:b/>
                <w:sz w:val="24"/>
                <w:szCs w:val="24"/>
              </w:rPr>
              <w:t>Hodnocení</w:t>
            </w:r>
          </w:p>
        </w:tc>
      </w:tr>
      <w:tr w:rsidR="008001B4" w:rsidRPr="00FF4A98">
        <w:tc>
          <w:tcPr>
            <w:tcW w:w="3260" w:type="dxa"/>
            <w:tcBorders>
              <w:top w:val="nil"/>
              <w:left w:val="single" w:sz="12" w:space="0" w:color="auto"/>
              <w:bottom w:val="single" w:sz="4" w:space="0" w:color="auto"/>
              <w:right w:val="single" w:sz="4" w:space="0" w:color="auto"/>
            </w:tcBorders>
          </w:tcPr>
          <w:p w:rsidR="008001B4" w:rsidRPr="00FF4A98" w:rsidRDefault="008001B4" w:rsidP="00557B5D">
            <w:pPr>
              <w:rPr>
                <w:rFonts w:ascii="Arial" w:hAnsi="Arial" w:cs="Arial"/>
                <w:b/>
                <w:sz w:val="24"/>
                <w:szCs w:val="24"/>
              </w:rPr>
            </w:pPr>
          </w:p>
        </w:tc>
        <w:tc>
          <w:tcPr>
            <w:tcW w:w="5740" w:type="dxa"/>
            <w:tcBorders>
              <w:top w:val="nil"/>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3260" w:type="dxa"/>
            <w:tcBorders>
              <w:top w:val="single" w:sz="4" w:space="0" w:color="auto"/>
              <w:left w:val="single" w:sz="12" w:space="0" w:color="auto"/>
              <w:bottom w:val="single" w:sz="4" w:space="0" w:color="auto"/>
              <w:right w:val="single" w:sz="4" w:space="0" w:color="auto"/>
            </w:tcBorders>
            <w:shd w:val="clear" w:color="auto" w:fill="F2F2F2"/>
          </w:tcPr>
          <w:p w:rsidR="008001B4" w:rsidRPr="00FF4A98" w:rsidRDefault="008001B4" w:rsidP="00557B5D">
            <w:pPr>
              <w:rPr>
                <w:rFonts w:ascii="Arial" w:hAnsi="Arial" w:cs="Arial"/>
                <w:b/>
                <w:sz w:val="24"/>
                <w:szCs w:val="24"/>
              </w:rPr>
            </w:pPr>
            <w:r>
              <w:rPr>
                <w:rFonts w:ascii="Arial" w:hAnsi="Arial" w:cs="Arial"/>
                <w:b/>
                <w:sz w:val="24"/>
                <w:szCs w:val="24"/>
              </w:rPr>
              <w:t>Vyšetření laboratorní</w:t>
            </w:r>
          </w:p>
        </w:tc>
        <w:tc>
          <w:tcPr>
            <w:tcW w:w="5740" w:type="dxa"/>
            <w:tcBorders>
              <w:top w:val="single" w:sz="4" w:space="0" w:color="auto"/>
              <w:left w:val="single" w:sz="4" w:space="0" w:color="auto"/>
              <w:bottom w:val="single" w:sz="4" w:space="0" w:color="auto"/>
              <w:right w:val="single" w:sz="12" w:space="0" w:color="auto"/>
            </w:tcBorders>
            <w:shd w:val="clear" w:color="auto" w:fill="F2F2F2"/>
          </w:tcPr>
          <w:p w:rsidR="008001B4" w:rsidRPr="00CC30EB" w:rsidRDefault="008001B4" w:rsidP="00557B5D">
            <w:pPr>
              <w:jc w:val="center"/>
              <w:rPr>
                <w:rFonts w:ascii="Arial" w:hAnsi="Arial" w:cs="Arial"/>
                <w:b/>
                <w:sz w:val="24"/>
                <w:szCs w:val="24"/>
              </w:rPr>
            </w:pPr>
            <w:r w:rsidRPr="00CC30EB">
              <w:rPr>
                <w:rFonts w:ascii="Arial" w:hAnsi="Arial" w:cs="Arial"/>
                <w:b/>
                <w:sz w:val="24"/>
                <w:szCs w:val="24"/>
              </w:rPr>
              <w:t>Hodnocení</w:t>
            </w:r>
          </w:p>
        </w:tc>
      </w:tr>
      <w:tr w:rsidR="008001B4" w:rsidRPr="00FF4A98">
        <w:tc>
          <w:tcPr>
            <w:tcW w:w="3260" w:type="dxa"/>
            <w:tcBorders>
              <w:top w:val="single" w:sz="4" w:space="0" w:color="auto"/>
              <w:left w:val="single" w:sz="12" w:space="0" w:color="auto"/>
              <w:bottom w:val="single" w:sz="12" w:space="0" w:color="auto"/>
              <w:right w:val="single" w:sz="4" w:space="0" w:color="auto"/>
            </w:tcBorders>
          </w:tcPr>
          <w:p w:rsidR="008001B4" w:rsidRPr="00FF4A98" w:rsidRDefault="008001B4" w:rsidP="00557B5D">
            <w:pPr>
              <w:rPr>
                <w:rFonts w:ascii="Arial" w:hAnsi="Arial" w:cs="Arial"/>
                <w:b/>
                <w:sz w:val="24"/>
                <w:szCs w:val="24"/>
              </w:rPr>
            </w:pPr>
          </w:p>
        </w:tc>
        <w:tc>
          <w:tcPr>
            <w:tcW w:w="5740" w:type="dxa"/>
            <w:tcBorders>
              <w:top w:val="single" w:sz="4" w:space="0" w:color="auto"/>
              <w:left w:val="single" w:sz="4" w:space="0" w:color="auto"/>
              <w:bottom w:val="single" w:sz="12" w:space="0" w:color="auto"/>
              <w:right w:val="single" w:sz="12" w:space="0" w:color="auto"/>
            </w:tcBorders>
          </w:tcPr>
          <w:p w:rsidR="008001B4" w:rsidRPr="00FF4A98" w:rsidRDefault="008001B4" w:rsidP="00557B5D">
            <w:pPr>
              <w:rPr>
                <w:rFonts w:ascii="Arial" w:hAnsi="Arial" w:cs="Arial"/>
                <w:sz w:val="24"/>
                <w:szCs w:val="24"/>
              </w:rPr>
            </w:pPr>
          </w:p>
        </w:tc>
      </w:tr>
    </w:tbl>
    <w:p w:rsidR="008001B4" w:rsidRDefault="008001B4" w:rsidP="00A5128C">
      <w:pPr>
        <w:ind w:left="142"/>
        <w:rPr>
          <w:rFonts w:ascii="Arial" w:hAnsi="Arial" w:cs="Arial"/>
          <w:b/>
          <w:color w:val="0000FF"/>
          <w:sz w:val="24"/>
          <w:szCs w:val="24"/>
        </w:rPr>
      </w:pPr>
    </w:p>
    <w:p w:rsidR="008001B4" w:rsidRPr="00CC30EB" w:rsidRDefault="008001B4" w:rsidP="00A5128C">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8001B4"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8001B4" w:rsidRPr="00FF4A98" w:rsidRDefault="008001B4" w:rsidP="00557B5D">
            <w:pPr>
              <w:pStyle w:val="Zhlav"/>
              <w:tabs>
                <w:tab w:val="clear" w:pos="4536"/>
                <w:tab w:val="clear" w:pos="9072"/>
                <w:tab w:val="left" w:pos="2765"/>
              </w:tabs>
              <w:rPr>
                <w:rFonts w:ascii="Arial" w:hAnsi="Arial" w:cs="Arial"/>
                <w:sz w:val="24"/>
                <w:szCs w:val="24"/>
              </w:rPr>
            </w:pPr>
          </w:p>
        </w:tc>
      </w:tr>
      <w:tr w:rsidR="008001B4"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0A0215" w:rsidRDefault="008001B4" w:rsidP="00557B5D">
            <w:pPr>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0A0215" w:rsidRDefault="008001B4" w:rsidP="00557B5D">
            <w:pPr>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0A0215" w:rsidRDefault="008001B4" w:rsidP="00557B5D">
            <w:pPr>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0A0215" w:rsidRDefault="008001B4" w:rsidP="00557B5D">
            <w:pPr>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0A0215" w:rsidRDefault="008001B4" w:rsidP="00557B5D">
            <w:pPr>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0A0215" w:rsidRDefault="008001B4" w:rsidP="00557B5D">
            <w:pPr>
              <w:rPr>
                <w:rFonts w:ascii="Arial" w:hAnsi="Arial" w:cs="Arial"/>
                <w:sz w:val="24"/>
                <w:szCs w:val="24"/>
              </w:rPr>
            </w:pPr>
            <w:r w:rsidRPr="000A0215">
              <w:rPr>
                <w:rFonts w:ascii="Arial" w:hAnsi="Arial" w:cs="Arial"/>
                <w:sz w:val="24"/>
                <w:szCs w:val="24"/>
              </w:rPr>
              <w:t>s.</w:t>
            </w:r>
            <w:r w:rsidR="0056512B">
              <w:rPr>
                <w:rFonts w:ascii="Arial" w:hAnsi="Arial" w:cs="Arial"/>
                <w:sz w:val="24"/>
                <w:szCs w:val="24"/>
              </w:rPr>
              <w:t xml:space="preserve"> </w:t>
            </w:r>
            <w:r w:rsidRPr="000A0215">
              <w:rPr>
                <w:rFonts w:ascii="Arial" w:hAnsi="Arial" w:cs="Arial"/>
                <w:sz w:val="24"/>
                <w:szCs w:val="24"/>
              </w:rPr>
              <w:t>c., i.</w:t>
            </w:r>
            <w:r w:rsidR="0056512B">
              <w:rPr>
                <w:rFonts w:ascii="Arial" w:hAnsi="Arial" w:cs="Arial"/>
                <w:sz w:val="24"/>
                <w:szCs w:val="24"/>
              </w:rPr>
              <w:t xml:space="preserve"> </w:t>
            </w:r>
            <w:r w:rsidRPr="000A0215">
              <w:rPr>
                <w:rFonts w:ascii="Arial" w:hAnsi="Arial" w:cs="Arial"/>
                <w:sz w:val="24"/>
                <w:szCs w:val="24"/>
              </w:rPr>
              <w:t>v., i.</w:t>
            </w:r>
            <w:r w:rsidR="0056512B">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Chirurgická léčba</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Pr>
                <w:rFonts w:ascii="Arial" w:hAnsi="Arial" w:cs="Arial"/>
                <w:b/>
                <w:sz w:val="24"/>
                <w:szCs w:val="24"/>
              </w:rPr>
              <w:t>Lokální léčba/převaz</w:t>
            </w: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001B4" w:rsidRDefault="008001B4"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8001B4" w:rsidRPr="00FF4A98" w:rsidRDefault="008001B4" w:rsidP="00557B5D">
            <w:pPr>
              <w:rPr>
                <w:rFonts w:ascii="Arial" w:hAnsi="Arial" w:cs="Arial"/>
                <w:sz w:val="24"/>
                <w:szCs w:val="24"/>
              </w:rPr>
            </w:pPr>
          </w:p>
        </w:tc>
      </w:tr>
      <w:tr w:rsidR="008001B4"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8001B4" w:rsidRPr="00FF4A98" w:rsidRDefault="008001B4" w:rsidP="00557B5D">
            <w:pPr>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12" w:space="0" w:color="auto"/>
            </w:tcBorders>
          </w:tcPr>
          <w:p w:rsidR="008001B4" w:rsidRPr="00FF4A98" w:rsidRDefault="008001B4" w:rsidP="00557B5D">
            <w:pPr>
              <w:rPr>
                <w:rFonts w:ascii="Arial" w:hAnsi="Arial" w:cs="Arial"/>
                <w:sz w:val="24"/>
                <w:szCs w:val="24"/>
              </w:rPr>
            </w:pPr>
          </w:p>
        </w:tc>
      </w:tr>
    </w:tbl>
    <w:p w:rsidR="008001B4" w:rsidRPr="00FF4A98" w:rsidRDefault="008001B4" w:rsidP="00D67AB0">
      <w:pPr>
        <w:rPr>
          <w:rFonts w:ascii="Arial" w:hAnsi="Arial" w:cs="Arial"/>
          <w:sz w:val="24"/>
          <w:szCs w:val="24"/>
        </w:rPr>
      </w:pPr>
    </w:p>
    <w:p w:rsidR="008001B4" w:rsidRPr="00FF4A98" w:rsidRDefault="008001B4" w:rsidP="009C6375">
      <w:pPr>
        <w:pStyle w:val="Nadpis1"/>
        <w:spacing w:line="360" w:lineRule="auto"/>
        <w:ind w:left="142"/>
        <w:rPr>
          <w:rFonts w:cs="Arial"/>
          <w:szCs w:val="24"/>
        </w:rPr>
      </w:pPr>
      <w:r w:rsidRPr="00F00C96">
        <w:rPr>
          <w:rFonts w:cs="Arial"/>
          <w:color w:val="0000FF"/>
          <w:szCs w:val="24"/>
        </w:rPr>
        <w:t xml:space="preserve">Zhodnocení pacienta dle modelu </w:t>
      </w:r>
      <w:r>
        <w:rPr>
          <w:rFonts w:cs="Arial"/>
          <w:color w:val="0000FF"/>
          <w:szCs w:val="24"/>
        </w:rPr>
        <w:t>…</w:t>
      </w:r>
    </w:p>
    <w:p w:rsidR="008001B4" w:rsidRPr="007A76AC" w:rsidRDefault="008001B4" w:rsidP="009C6375">
      <w:pPr>
        <w:spacing w:line="360" w:lineRule="auto"/>
        <w:jc w:val="both"/>
        <w:rPr>
          <w:rFonts w:ascii="Arial" w:hAnsi="Arial" w:cs="Arial"/>
          <w:color w:val="00B050"/>
          <w:sz w:val="24"/>
          <w:szCs w:val="24"/>
        </w:rPr>
      </w:pPr>
      <w:r>
        <w:rPr>
          <w:rFonts w:ascii="Arial" w:hAnsi="Arial" w:cs="Arial"/>
          <w:sz w:val="24"/>
          <w:szCs w:val="24"/>
        </w:rPr>
        <w:t>tabulka</w:t>
      </w:r>
      <w:r w:rsidRPr="007A76AC">
        <w:rPr>
          <w:rFonts w:ascii="Arial" w:hAnsi="Arial" w:cs="Arial"/>
          <w:sz w:val="24"/>
          <w:szCs w:val="24"/>
        </w:rPr>
        <w:t xml:space="preserve"> ke stažení na:</w:t>
      </w:r>
      <w:r>
        <w:rPr>
          <w:rFonts w:ascii="Arial" w:hAnsi="Arial" w:cs="Arial"/>
          <w:sz w:val="24"/>
          <w:szCs w:val="24"/>
        </w:rPr>
        <w:t xml:space="preserve"> </w:t>
      </w:r>
      <w:hyperlink r:id="rId7" w:history="1">
        <w:r w:rsidRPr="007A76AC">
          <w:rPr>
            <w:rStyle w:val="Hypertextovodkaz"/>
            <w:rFonts w:ascii="Arial" w:hAnsi="Arial" w:cs="Arial"/>
            <w:sz w:val="24"/>
            <w:szCs w:val="24"/>
          </w:rPr>
          <w:t>https://vswww1/Poklady%20k%20vuce/Kazuistiky.aspx</w:t>
        </w:r>
      </w:hyperlink>
    </w:p>
    <w:p w:rsidR="008001B4" w:rsidRPr="00FF4A98" w:rsidRDefault="008001B4" w:rsidP="00A5128C">
      <w:pPr>
        <w:tabs>
          <w:tab w:val="left" w:pos="13467"/>
        </w:tabs>
        <w:ind w:right="-256"/>
        <w:rPr>
          <w:rFonts w:ascii="Arial" w:hAnsi="Arial" w:cs="Arial"/>
          <w:sz w:val="24"/>
          <w:szCs w:val="24"/>
        </w:rPr>
      </w:pPr>
    </w:p>
    <w:p w:rsidR="008001B4" w:rsidRDefault="008001B4" w:rsidP="00023FAD">
      <w:pPr>
        <w:spacing w:line="360" w:lineRule="auto"/>
        <w:jc w:val="both"/>
        <w:rPr>
          <w:rFonts w:ascii="Arial" w:hAnsi="Arial" w:cs="Arial"/>
          <w:b/>
          <w:color w:val="0000FF"/>
          <w:sz w:val="24"/>
          <w:szCs w:val="24"/>
        </w:rPr>
      </w:pPr>
      <w:r w:rsidRPr="00023FAD">
        <w:rPr>
          <w:rFonts w:ascii="Arial" w:hAnsi="Arial" w:cs="Arial"/>
          <w:b/>
          <w:color w:val="0000FF"/>
          <w:sz w:val="24"/>
          <w:szCs w:val="24"/>
        </w:rPr>
        <w:t>ZADÁNÍ PRO STUDENTY</w:t>
      </w:r>
    </w:p>
    <w:p w:rsidR="008001B4" w:rsidRPr="00A8675E" w:rsidRDefault="008001B4" w:rsidP="0031064A">
      <w:pPr>
        <w:pStyle w:val="ListParagraph"/>
        <w:numPr>
          <w:ilvl w:val="0"/>
          <w:numId w:val="7"/>
        </w:numPr>
        <w:spacing w:line="360" w:lineRule="auto"/>
        <w:jc w:val="both"/>
        <w:rPr>
          <w:rFonts w:ascii="Arial" w:hAnsi="Arial" w:cs="Arial"/>
          <w:b/>
          <w:color w:val="0000FF"/>
          <w:sz w:val="24"/>
          <w:szCs w:val="24"/>
        </w:rPr>
      </w:pPr>
      <w:r w:rsidRPr="00A8675E">
        <w:rPr>
          <w:rFonts w:ascii="Arial" w:hAnsi="Arial" w:cs="Arial"/>
          <w:b/>
          <w:color w:val="0000FF"/>
          <w:sz w:val="24"/>
          <w:szCs w:val="24"/>
        </w:rPr>
        <w:t>Stanovte ošetřovatelské diagnózy</w:t>
      </w:r>
      <w:r w:rsidR="0056512B">
        <w:rPr>
          <w:rFonts w:ascii="Arial" w:hAnsi="Arial" w:cs="Arial"/>
          <w:b/>
          <w:color w:val="0000FF"/>
          <w:sz w:val="24"/>
          <w:szCs w:val="24"/>
        </w:rPr>
        <w:t xml:space="preserve"> dle NANDA International 2012-</w:t>
      </w:r>
      <w:r w:rsidRPr="00A8675E">
        <w:rPr>
          <w:rFonts w:ascii="Arial" w:hAnsi="Arial" w:cs="Arial"/>
          <w:b/>
          <w:color w:val="0000FF"/>
          <w:sz w:val="24"/>
          <w:szCs w:val="24"/>
        </w:rPr>
        <w:t>2014 Taxonomie II a uspořádejte je podle priorit.</w:t>
      </w:r>
    </w:p>
    <w:p w:rsidR="008001B4" w:rsidRPr="00A8675E" w:rsidRDefault="008001B4" w:rsidP="0031064A">
      <w:pPr>
        <w:pStyle w:val="ListParagraph"/>
        <w:numPr>
          <w:ilvl w:val="0"/>
          <w:numId w:val="7"/>
        </w:numPr>
        <w:spacing w:line="360" w:lineRule="auto"/>
        <w:jc w:val="both"/>
        <w:rPr>
          <w:rFonts w:ascii="Arial" w:hAnsi="Arial" w:cs="Arial"/>
          <w:b/>
          <w:color w:val="0000FF"/>
          <w:sz w:val="24"/>
          <w:szCs w:val="24"/>
        </w:rPr>
      </w:pPr>
      <w:r w:rsidRPr="00A8675E">
        <w:rPr>
          <w:rFonts w:ascii="Arial" w:hAnsi="Arial" w:cs="Arial"/>
          <w:b/>
          <w:color w:val="0000FF"/>
          <w:sz w:val="24"/>
          <w:szCs w:val="24"/>
        </w:rPr>
        <w:t>U všech zvolených diagnóz zapište určující znaky a související faktory nebo rizikové faktory.</w:t>
      </w:r>
    </w:p>
    <w:p w:rsidR="008001B4" w:rsidRPr="00A8675E" w:rsidRDefault="008001B4" w:rsidP="0031064A">
      <w:pPr>
        <w:pStyle w:val="ListParagraph"/>
        <w:numPr>
          <w:ilvl w:val="0"/>
          <w:numId w:val="7"/>
        </w:numPr>
        <w:spacing w:line="360" w:lineRule="auto"/>
        <w:jc w:val="both"/>
        <w:rPr>
          <w:rFonts w:ascii="Arial" w:hAnsi="Arial" w:cs="Arial"/>
          <w:b/>
          <w:color w:val="0000FF"/>
          <w:sz w:val="24"/>
          <w:szCs w:val="24"/>
        </w:rPr>
      </w:pPr>
      <w:r w:rsidRPr="00A8675E">
        <w:rPr>
          <w:rFonts w:ascii="Arial" w:hAnsi="Arial" w:cs="Arial"/>
          <w:b/>
          <w:color w:val="0000FF"/>
          <w:sz w:val="24"/>
          <w:szCs w:val="24"/>
        </w:rPr>
        <w:t>Vyberte jednu ze stanovených diagnóz a navrhněte u ní cíle,</w:t>
      </w:r>
      <w:r>
        <w:rPr>
          <w:rFonts w:ascii="Arial" w:hAnsi="Arial" w:cs="Arial"/>
          <w:b/>
          <w:color w:val="0000FF"/>
          <w:sz w:val="24"/>
          <w:szCs w:val="24"/>
        </w:rPr>
        <w:t xml:space="preserve"> očekávané výsledky</w:t>
      </w:r>
      <w:r w:rsidRPr="00A8675E">
        <w:rPr>
          <w:rFonts w:ascii="Arial" w:hAnsi="Arial" w:cs="Arial"/>
          <w:b/>
          <w:color w:val="0000FF"/>
          <w:sz w:val="24"/>
          <w:szCs w:val="24"/>
        </w:rPr>
        <w:t xml:space="preserve"> a ošetřovatelské intervence.</w:t>
      </w:r>
    </w:p>
    <w:sectPr w:rsidR="008001B4" w:rsidRPr="00A8675E" w:rsidSect="00A5128C">
      <w:headerReference w:type="default" r:id="rId8"/>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66A" w:rsidRDefault="0000666A" w:rsidP="00A5128C">
      <w:r>
        <w:separator/>
      </w:r>
    </w:p>
  </w:endnote>
  <w:endnote w:type="continuationSeparator" w:id="0">
    <w:p w:rsidR="0000666A" w:rsidRDefault="0000666A"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66A" w:rsidRDefault="0000666A" w:rsidP="00A5128C">
      <w:r>
        <w:separator/>
      </w:r>
    </w:p>
  </w:footnote>
  <w:footnote w:type="continuationSeparator" w:id="0">
    <w:p w:rsidR="0000666A" w:rsidRDefault="0000666A"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1B4" w:rsidRDefault="008001B4"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8001B4" w:rsidRPr="00A5128C" w:rsidRDefault="008001B4"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204E0A86"/>
    <w:multiLevelType w:val="hybridMultilevel"/>
    <w:tmpl w:val="C792B024"/>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3EC763E"/>
    <w:multiLevelType w:val="hybridMultilevel"/>
    <w:tmpl w:val="FB92D622"/>
    <w:lvl w:ilvl="0" w:tplc="28743A40">
      <w:numFmt w:val="bullet"/>
      <w:lvlText w:val="-"/>
      <w:lvlJc w:val="left"/>
      <w:pPr>
        <w:tabs>
          <w:tab w:val="num" w:pos="720"/>
        </w:tabs>
        <w:ind w:left="720" w:hanging="360"/>
      </w:pPr>
      <w:rPr>
        <w:rFonts w:ascii="Times New Roman" w:eastAsia="Times New Roman" w:hAnsi="Times New Roman" w:hint="default"/>
      </w:rPr>
    </w:lvl>
    <w:lvl w:ilvl="1" w:tplc="7BE0B836">
      <w:numFmt w:val="bullet"/>
      <w:lvlText w:val="-"/>
      <w:lvlJc w:val="left"/>
      <w:pPr>
        <w:tabs>
          <w:tab w:val="num" w:pos="1440"/>
        </w:tabs>
        <w:ind w:left="1440" w:hanging="360"/>
      </w:pPr>
      <w:rPr>
        <w:rFonts w:ascii="Arial" w:eastAsia="Times New Roman" w:hAnsi="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6"/>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0666A"/>
    <w:rsid w:val="00023FAD"/>
    <w:rsid w:val="000A0215"/>
    <w:rsid w:val="000C0090"/>
    <w:rsid w:val="000E563C"/>
    <w:rsid w:val="0014470C"/>
    <w:rsid w:val="001C50A5"/>
    <w:rsid w:val="002370F2"/>
    <w:rsid w:val="002428F9"/>
    <w:rsid w:val="00262E90"/>
    <w:rsid w:val="0031064A"/>
    <w:rsid w:val="00341882"/>
    <w:rsid w:val="003508AE"/>
    <w:rsid w:val="003606DD"/>
    <w:rsid w:val="00374A2D"/>
    <w:rsid w:val="00384220"/>
    <w:rsid w:val="00397E02"/>
    <w:rsid w:val="003A561F"/>
    <w:rsid w:val="0043475F"/>
    <w:rsid w:val="004B5477"/>
    <w:rsid w:val="004D1B23"/>
    <w:rsid w:val="00557B5D"/>
    <w:rsid w:val="0056512B"/>
    <w:rsid w:val="00572FCD"/>
    <w:rsid w:val="005C4A55"/>
    <w:rsid w:val="0064647B"/>
    <w:rsid w:val="00686E9F"/>
    <w:rsid w:val="00763385"/>
    <w:rsid w:val="00782BA0"/>
    <w:rsid w:val="007A76AC"/>
    <w:rsid w:val="008001B4"/>
    <w:rsid w:val="008608F2"/>
    <w:rsid w:val="00882131"/>
    <w:rsid w:val="008E5600"/>
    <w:rsid w:val="008E5A8B"/>
    <w:rsid w:val="00911A59"/>
    <w:rsid w:val="009C10F4"/>
    <w:rsid w:val="009C6375"/>
    <w:rsid w:val="00A5128C"/>
    <w:rsid w:val="00A8675E"/>
    <w:rsid w:val="00A93B51"/>
    <w:rsid w:val="00AB2287"/>
    <w:rsid w:val="00AC59FE"/>
    <w:rsid w:val="00B052AB"/>
    <w:rsid w:val="00CC30EB"/>
    <w:rsid w:val="00CD1414"/>
    <w:rsid w:val="00D67AB0"/>
    <w:rsid w:val="00E97218"/>
    <w:rsid w:val="00EC46CD"/>
    <w:rsid w:val="00F00C96"/>
    <w:rsid w:val="00F0619A"/>
    <w:rsid w:val="00F21DFA"/>
    <w:rsid w:val="00F530DD"/>
    <w:rsid w:val="00F60A8C"/>
    <w:rsid w:val="00F675D2"/>
    <w:rsid w:val="00F750D4"/>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character" w:styleId="Hypertextovodkaz">
    <w:name w:val="Hyperlink"/>
    <w:basedOn w:val="Standardnpsmoodstavce"/>
    <w:rsid w:val="009C637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vswww1/Poklady%20k%20vuce/Kazuistiky.aspx"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148C98-641C-4F93-8657-0246C748F521}"/>
</file>

<file path=customXml/itemProps2.xml><?xml version="1.0" encoding="utf-8"?>
<ds:datastoreItem xmlns:ds="http://schemas.openxmlformats.org/officeDocument/2006/customXml" ds:itemID="{07F47B83-6433-4271-B3AB-7183D500CF6D}"/>
</file>

<file path=customXml/itemProps3.xml><?xml version="1.0" encoding="utf-8"?>
<ds:datastoreItem xmlns:ds="http://schemas.openxmlformats.org/officeDocument/2006/customXml" ds:itemID="{888B2BC2-3545-40B3-AB1C-A86D7B69DF1F}"/>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2455</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KAZUISTIKA – Pacientka s deliriem </vt:lpstr>
    </vt:vector>
  </TitlesOfParts>
  <Company>HP</Company>
  <LinksUpToDate>false</LinksUpToDate>
  <CharactersWithSpaces>2865</CharactersWithSpaces>
  <SharedDoc>false</SharedDoc>
  <HLinks>
    <vt:vector size="6" baseType="variant">
      <vt:variant>
        <vt:i4>1048660</vt:i4>
      </vt:variant>
      <vt:variant>
        <vt:i4>0</vt:i4>
      </vt:variant>
      <vt:variant>
        <vt:i4>0</vt:i4>
      </vt:variant>
      <vt:variant>
        <vt:i4>5</vt:i4>
      </vt:variant>
      <vt:variant>
        <vt:lpwstr>https://vswww1/Poklady k vuce/Kazuistiky.aspx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Pacientka s deliriem</dc:title>
  <dc:creator>VSZDRAV</dc:creator>
  <cp:lastModifiedBy>Němcová Jitka</cp:lastModifiedBy>
  <cp:revision>2</cp:revision>
  <dcterms:created xsi:type="dcterms:W3CDTF">2015-04-14T09:14:00Z</dcterms:created>
  <dcterms:modified xsi:type="dcterms:W3CDTF">2015-04-14T09:14:00Z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