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47A" w:rsidRDefault="0019247A" w:rsidP="00B22EE9">
      <w:pPr>
        <w:pStyle w:val="Nadpis1"/>
        <w:ind w:left="142"/>
        <w:jc w:val="center"/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aps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- Pacientka s onemocněním diabetes insipidus</w:t>
      </w:r>
    </w:p>
    <w:p w:rsidR="0019247A" w:rsidRDefault="0019247A" w:rsidP="00EF1E6A"/>
    <w:p w:rsidR="0019247A" w:rsidRDefault="0019247A" w:rsidP="00FE2398">
      <w:pPr>
        <w:jc w:val="both"/>
        <w:rPr>
          <w:rFonts w:ascii="Arial" w:hAnsi="Arial" w:cs="Arial"/>
          <w:sz w:val="24"/>
          <w:szCs w:val="24"/>
        </w:rPr>
      </w:pPr>
      <w:r w:rsidRPr="00EF1E6A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JIP interního oddělení je přijata pacientka ve věku 52 let s diagnózou </w:t>
      </w:r>
      <w:r w:rsidRPr="00B22EE9">
        <w:rPr>
          <w:rFonts w:ascii="Arial" w:hAnsi="Arial" w:cs="Arial"/>
          <w:sz w:val="24"/>
          <w:szCs w:val="24"/>
        </w:rPr>
        <w:t>diabetes insipidu</w:t>
      </w:r>
      <w:r>
        <w:rPr>
          <w:rFonts w:ascii="Arial" w:hAnsi="Arial" w:cs="Arial"/>
          <w:sz w:val="24"/>
          <w:szCs w:val="24"/>
        </w:rPr>
        <w:t>s. Pacientka udává neustálé močení. Není však schopna odhadnout množství vyloučené moči. V noci se nevyspala, neustále chodila na toaletu. Moč je řídká a vypadá jako voda. Dále si stěžuje na neustálou žízeň, kterou „nelze uhasit“. Má pokleslý kožní turgor, suché sliznice a je unavená. DKK bez otoků. Fyziologické funkce TK 90/50 mmHg., P 120/min., D 20/min., TT 36,8 °C</w:t>
      </w:r>
      <w:r w:rsidR="00933DF2">
        <w:rPr>
          <w:rFonts w:ascii="Arial" w:hAnsi="Arial" w:cs="Arial"/>
          <w:sz w:val="24"/>
          <w:szCs w:val="24"/>
        </w:rPr>
        <w:t>. Pacientka má obavy o </w:t>
      </w:r>
      <w:r>
        <w:rPr>
          <w:rFonts w:ascii="Arial" w:hAnsi="Arial" w:cs="Arial"/>
          <w:sz w:val="24"/>
          <w:szCs w:val="24"/>
        </w:rPr>
        <w:t xml:space="preserve">své zdraví, je vyděšená a při rozhovoru plačtivá. </w:t>
      </w:r>
    </w:p>
    <w:p w:rsidR="0019247A" w:rsidRDefault="0019247A" w:rsidP="00FE2398">
      <w:pPr>
        <w:jc w:val="both"/>
        <w:rPr>
          <w:rFonts w:ascii="Arial" w:hAnsi="Arial" w:cs="Arial"/>
          <w:sz w:val="24"/>
          <w:szCs w:val="24"/>
        </w:rPr>
      </w:pPr>
    </w:p>
    <w:p w:rsidR="0019247A" w:rsidRDefault="0019247A" w:rsidP="00933DF2">
      <w:pPr>
        <w:ind w:firstLine="180"/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p w:rsidR="0019247A" w:rsidRPr="006370C0" w:rsidRDefault="0019247A" w:rsidP="00EB52C1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19247A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247A" w:rsidRPr="006370C0" w:rsidRDefault="0019247A" w:rsidP="00EB5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90/60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370C0" w:rsidRDefault="0019247A" w:rsidP="00EB5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165 cm</w:t>
            </w:r>
          </w:p>
        </w:tc>
      </w:tr>
      <w:tr w:rsidR="0019247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247A" w:rsidRPr="006370C0" w:rsidRDefault="0019247A" w:rsidP="00B0013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120/min.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370C0" w:rsidRDefault="0019247A" w:rsidP="00EB5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80 kg</w:t>
            </w:r>
          </w:p>
        </w:tc>
      </w:tr>
      <w:tr w:rsidR="0019247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247A" w:rsidRPr="006370C0" w:rsidRDefault="0019247A" w:rsidP="00EB5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370C0" w:rsidRDefault="0019247A" w:rsidP="0007502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19247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247A" w:rsidRPr="006370C0" w:rsidRDefault="0019247A" w:rsidP="00EB5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36,8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370C0" w:rsidRDefault="0019247A" w:rsidP="0007502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9247A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9247A" w:rsidRPr="006370C0" w:rsidRDefault="0019247A" w:rsidP="0007502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247A" w:rsidRPr="006370C0" w:rsidRDefault="0019247A" w:rsidP="0007502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</w:tbl>
    <w:p w:rsidR="0019247A" w:rsidRPr="00B22EE9" w:rsidRDefault="0019247A" w:rsidP="00FE2398">
      <w:pPr>
        <w:jc w:val="both"/>
        <w:rPr>
          <w:rFonts w:ascii="Arial" w:hAnsi="Arial" w:cs="Arial"/>
          <w:sz w:val="24"/>
          <w:szCs w:val="24"/>
        </w:rPr>
      </w:pPr>
    </w:p>
    <w:p w:rsidR="0019247A" w:rsidRDefault="0019247A" w:rsidP="00EF1E6A"/>
    <w:p w:rsidR="0019247A" w:rsidRPr="00ED4BCB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ED4BCB">
        <w:rPr>
          <w:rFonts w:ascii="Arial" w:hAnsi="Arial" w:cs="Arial"/>
          <w:sz w:val="24"/>
          <w:szCs w:val="24"/>
        </w:rPr>
        <w:t>Pacientka orientovaná všemi směry, při vědomí</w:t>
      </w:r>
      <w:r>
        <w:rPr>
          <w:rFonts w:ascii="Arial" w:hAnsi="Arial" w:cs="Arial"/>
          <w:sz w:val="24"/>
          <w:szCs w:val="24"/>
        </w:rPr>
        <w:t>, plačtivá</w:t>
      </w:r>
    </w:p>
    <w:p w:rsidR="0019247A" w:rsidRPr="00ED4BCB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ED4BCB">
        <w:rPr>
          <w:rFonts w:ascii="Arial" w:hAnsi="Arial" w:cs="Arial"/>
          <w:sz w:val="24"/>
          <w:szCs w:val="24"/>
        </w:rPr>
        <w:t>Uložena na JIP, napojena na monitor</w:t>
      </w:r>
      <w:r>
        <w:rPr>
          <w:rFonts w:ascii="Arial" w:hAnsi="Arial" w:cs="Arial"/>
          <w:sz w:val="24"/>
          <w:szCs w:val="24"/>
        </w:rPr>
        <w:t>, změřeny fyziologické funkce</w:t>
      </w:r>
    </w:p>
    <w:p w:rsidR="0019247A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ED4BCB">
        <w:rPr>
          <w:rFonts w:ascii="Arial" w:hAnsi="Arial" w:cs="Arial"/>
          <w:sz w:val="24"/>
          <w:szCs w:val="24"/>
        </w:rPr>
        <w:t xml:space="preserve">Urometrem změřena </w:t>
      </w:r>
      <w:r>
        <w:rPr>
          <w:rFonts w:ascii="Arial" w:hAnsi="Arial" w:cs="Arial"/>
          <w:sz w:val="24"/>
          <w:szCs w:val="24"/>
        </w:rPr>
        <w:t xml:space="preserve">specifická hmotnost </w:t>
      </w:r>
      <w:r w:rsidRPr="00ED4BCB">
        <w:rPr>
          <w:rFonts w:ascii="Arial" w:hAnsi="Arial" w:cs="Arial"/>
          <w:sz w:val="24"/>
          <w:szCs w:val="24"/>
        </w:rPr>
        <w:t>moči</w:t>
      </w:r>
      <w:r>
        <w:rPr>
          <w:rFonts w:ascii="Arial" w:hAnsi="Arial" w:cs="Arial"/>
          <w:sz w:val="24"/>
          <w:szCs w:val="24"/>
        </w:rPr>
        <w:t xml:space="preserve"> - 1000 a hmotnost pacientky -80 kg</w:t>
      </w:r>
    </w:p>
    <w:p w:rsidR="0019247A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Provedeny odběry krve a moči dle ordinace lékaře</w:t>
      </w:r>
    </w:p>
    <w:p w:rsidR="0019247A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D35FD8">
        <w:rPr>
          <w:rFonts w:ascii="Arial" w:hAnsi="Arial" w:cs="Arial"/>
          <w:sz w:val="24"/>
          <w:szCs w:val="24"/>
        </w:rPr>
        <w:t>Lékař za asistence sestry zavedl CVK do vena subclavia dextra, aby bylo možno hemodynamicky monitorovat účinnost rehydratační léčby</w:t>
      </w:r>
    </w:p>
    <w:p w:rsidR="0019247A" w:rsidRPr="00D35FD8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D35FD8">
        <w:rPr>
          <w:rFonts w:ascii="Arial" w:hAnsi="Arial" w:cs="Arial"/>
          <w:sz w:val="24"/>
          <w:szCs w:val="24"/>
        </w:rPr>
        <w:t>Pacientce byl naordinován Fyziologický roztok 50</w:t>
      </w:r>
      <w:r>
        <w:rPr>
          <w:rFonts w:ascii="Arial" w:hAnsi="Arial" w:cs="Arial"/>
          <w:sz w:val="24"/>
          <w:szCs w:val="24"/>
        </w:rPr>
        <w:t xml:space="preserve"> ml+Desmopresin acetát (DDAVP)/</w:t>
      </w:r>
      <w:r w:rsidRPr="00D35FD8">
        <w:rPr>
          <w:rFonts w:ascii="Arial" w:hAnsi="Arial" w:cs="Arial"/>
          <w:sz w:val="24"/>
          <w:szCs w:val="24"/>
        </w:rPr>
        <w:t>30min. a Ringerův roztok 500 ml/6</w:t>
      </w:r>
      <w:r>
        <w:rPr>
          <w:rFonts w:ascii="Arial" w:hAnsi="Arial" w:cs="Arial"/>
          <w:sz w:val="24"/>
          <w:szCs w:val="24"/>
        </w:rPr>
        <w:t>hod.</w:t>
      </w:r>
      <w:r w:rsidRPr="00D35FD8">
        <w:rPr>
          <w:rFonts w:ascii="Arial" w:hAnsi="Arial" w:cs="Arial"/>
          <w:sz w:val="24"/>
          <w:szCs w:val="24"/>
        </w:rPr>
        <w:t xml:space="preserve"> i.</w:t>
      </w:r>
      <w:r>
        <w:rPr>
          <w:rFonts w:ascii="Arial" w:hAnsi="Arial" w:cs="Arial"/>
          <w:sz w:val="24"/>
          <w:szCs w:val="24"/>
        </w:rPr>
        <w:t xml:space="preserve"> </w:t>
      </w:r>
      <w:r w:rsidRPr="00D35FD8">
        <w:rPr>
          <w:rFonts w:ascii="Arial" w:hAnsi="Arial" w:cs="Arial"/>
          <w:sz w:val="24"/>
          <w:szCs w:val="24"/>
        </w:rPr>
        <w:t>v.</w:t>
      </w:r>
    </w:p>
    <w:p w:rsidR="0019247A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B0013D">
        <w:rPr>
          <w:rFonts w:ascii="Arial" w:hAnsi="Arial" w:cs="Arial"/>
          <w:sz w:val="24"/>
          <w:szCs w:val="24"/>
        </w:rPr>
        <w:t xml:space="preserve"> Zaveden PMK k přesnému sledování hodinové diurézy</w:t>
      </w:r>
    </w:p>
    <w:p w:rsidR="0019247A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EF24E0">
        <w:rPr>
          <w:rFonts w:ascii="Arial" w:hAnsi="Arial" w:cs="Arial"/>
          <w:sz w:val="24"/>
          <w:szCs w:val="24"/>
        </w:rPr>
        <w:t xml:space="preserve">Dle ordinace lékaře je nutno pacientku denně vážit, sledovat hodinovou diurézu a denně měřit specifickou hmotnost moči, FF sledovat </w:t>
      </w:r>
      <w:r>
        <w:rPr>
          <w:rFonts w:ascii="Arial" w:hAnsi="Arial" w:cs="Arial"/>
          <w:sz w:val="24"/>
          <w:szCs w:val="24"/>
        </w:rPr>
        <w:t>každé 2 hodiny, taktéž je nutno sledovat možné projevy dušnosti a otoky</w:t>
      </w:r>
    </w:p>
    <w:p w:rsidR="0019247A" w:rsidRPr="00EF24E0" w:rsidRDefault="0019247A" w:rsidP="00ED4BCB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Nutná psychická podpora pacientky s následným vysvětlením podstaty onemocnění</w:t>
      </w:r>
    </w:p>
    <w:p w:rsidR="0019247A" w:rsidRDefault="0019247A" w:rsidP="00933DF2">
      <w:pPr>
        <w:spacing w:after="200" w:line="276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br w:type="page"/>
      </w:r>
      <w:r w:rsidRPr="00FB63F9">
        <w:rPr>
          <w:rFonts w:ascii="Arial" w:hAnsi="Arial" w:cs="Arial"/>
          <w:b/>
          <w:color w:val="0000FF"/>
          <w:sz w:val="28"/>
          <w:szCs w:val="28"/>
        </w:rPr>
        <w:lastRenderedPageBreak/>
        <w:t xml:space="preserve">Ošetřovatelský proces u </w:t>
      </w:r>
      <w:r>
        <w:rPr>
          <w:rFonts w:ascii="Arial" w:hAnsi="Arial" w:cs="Arial"/>
          <w:b/>
          <w:color w:val="0000FF"/>
          <w:sz w:val="28"/>
          <w:szCs w:val="28"/>
        </w:rPr>
        <w:t>pacientky s diabetes insipidus</w:t>
      </w:r>
    </w:p>
    <w:p w:rsidR="0019247A" w:rsidRDefault="0019247A" w:rsidP="00275697">
      <w:pPr>
        <w:spacing w:line="276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19247A" w:rsidRPr="00EB52C1" w:rsidRDefault="0019247A" w:rsidP="00275697">
      <w:pPr>
        <w:spacing w:line="276" w:lineRule="auto"/>
        <w:ind w:firstLine="142"/>
        <w:rPr>
          <w:rFonts w:ascii="Arial" w:hAnsi="Arial" w:cs="Arial"/>
          <w:b/>
          <w:sz w:val="24"/>
          <w:szCs w:val="24"/>
        </w:rPr>
      </w:pPr>
      <w:r w:rsidRPr="00EB52C1">
        <w:rPr>
          <w:rFonts w:ascii="Arial" w:hAnsi="Arial" w:cs="Arial"/>
          <w:b/>
          <w:color w:val="0000FF"/>
          <w:sz w:val="24"/>
          <w:szCs w:val="24"/>
        </w:rPr>
        <w:t>STUDENTI UTŘÍDÍ ZÍSKANÉ INFORMACE</w:t>
      </w:r>
    </w:p>
    <w:p w:rsidR="0019247A" w:rsidRPr="00CC30EB" w:rsidRDefault="0019247A" w:rsidP="00275697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19247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7A" w:rsidRPr="00FF4A98" w:rsidRDefault="0019247A" w:rsidP="009704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V.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 let</w:t>
            </w:r>
          </w:p>
        </w:tc>
      </w:tr>
      <w:tr w:rsidR="0019247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19247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 JIP</w:t>
            </w:r>
          </w:p>
        </w:tc>
      </w:tr>
      <w:tr w:rsidR="0019247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9247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19247A" w:rsidRPr="00C45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neplánovaná</w:t>
            </w:r>
          </w:p>
        </w:tc>
      </w:tr>
    </w:tbl>
    <w:p w:rsidR="0019247A" w:rsidRPr="00EF1E6A" w:rsidRDefault="0019247A" w:rsidP="00EF1E6A"/>
    <w:p w:rsidR="0019247A" w:rsidRDefault="0019247A" w:rsidP="00F87A03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9247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EF1E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insipidus</w:t>
            </w:r>
          </w:p>
        </w:tc>
      </w:tr>
    </w:tbl>
    <w:p w:rsidR="0019247A" w:rsidRDefault="0019247A" w:rsidP="00F87A03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9247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5E3A7D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E3A7D">
              <w:rPr>
                <w:rFonts w:ascii="Arial" w:hAnsi="Arial" w:cs="Arial"/>
                <w:sz w:val="24"/>
                <w:szCs w:val="24"/>
              </w:rPr>
              <w:t>atka: zdravá</w:t>
            </w:r>
          </w:p>
          <w:p w:rsidR="0019247A" w:rsidRPr="005E3A7D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tec: léčí se s </w:t>
            </w:r>
            <w:r>
              <w:rPr>
                <w:rFonts w:ascii="Arial" w:hAnsi="Arial" w:cs="Arial"/>
                <w:sz w:val="24"/>
                <w:szCs w:val="24"/>
              </w:rPr>
              <w:t>ICHS</w:t>
            </w:r>
          </w:p>
          <w:p w:rsidR="0019247A" w:rsidRPr="005E3A7D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ourozenci: </w:t>
            </w:r>
            <w:r>
              <w:rPr>
                <w:rFonts w:ascii="Arial" w:hAnsi="Arial" w:cs="Arial"/>
                <w:sz w:val="24"/>
                <w:szCs w:val="24"/>
              </w:rPr>
              <w:t>sestra - hypertonička</w:t>
            </w:r>
          </w:p>
          <w:p w:rsidR="0019247A" w:rsidRPr="00FF4A98" w:rsidRDefault="0019247A" w:rsidP="00EB52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ěti: </w:t>
            </w:r>
            <w:r>
              <w:rPr>
                <w:rFonts w:ascii="Arial" w:hAnsi="Arial" w:cs="Arial"/>
                <w:sz w:val="24"/>
                <w:szCs w:val="24"/>
              </w:rPr>
              <w:t>2 synové - zdrávi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ED4B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 dětství </w:t>
            </w:r>
            <w:r w:rsidRPr="005E3A7D">
              <w:rPr>
                <w:rFonts w:ascii="Arial" w:hAnsi="Arial" w:cs="Arial"/>
                <w:sz w:val="24"/>
                <w:szCs w:val="24"/>
              </w:rPr>
              <w:t>běžná dětská onemocnění</w:t>
            </w:r>
            <w:r>
              <w:rPr>
                <w:rFonts w:ascii="Arial" w:hAnsi="Arial" w:cs="Arial"/>
                <w:sz w:val="24"/>
                <w:szCs w:val="24"/>
              </w:rPr>
              <w:t>, v dospělosti nikdy vážněji nestonala, nyní je nejistá, snaží se žít zdravě a nerozumí tomu, „co ji to potkalo“, o této nemoci nikdy neslyšela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F87A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ez pravidelné medikace 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5E3A7D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kouření - ne</w:t>
            </w:r>
          </w:p>
          <w:p w:rsidR="0019247A" w:rsidRDefault="0019247A" w:rsidP="00EB52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káva 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E3A7D">
              <w:rPr>
                <w:rFonts w:ascii="Arial" w:hAnsi="Arial" w:cs="Arial"/>
                <w:sz w:val="24"/>
                <w:szCs w:val="24"/>
              </w:rPr>
              <w:t>x denně</w:t>
            </w:r>
          </w:p>
          <w:p w:rsidR="0019247A" w:rsidRPr="00FF4A98" w:rsidRDefault="0019247A" w:rsidP="00EB52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příležitostně jen při rodinných oslavách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Default="0019247A" w:rsidP="00ED4BC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ED4B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dochází na pravidelné lékařské prohlídky ke svému gynekologovi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696E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ydlí </w:t>
            </w:r>
            <w:r>
              <w:rPr>
                <w:rFonts w:ascii="Arial" w:hAnsi="Arial" w:cs="Arial"/>
                <w:sz w:val="24"/>
                <w:szCs w:val="24"/>
              </w:rPr>
              <w:t xml:space="preserve">v rodinném domku s manželem a dvěma syny 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ED4B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pracuje jako prodavačka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247A" w:rsidRPr="00FF4A9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katolického vyznání</w:t>
            </w:r>
          </w:p>
        </w:tc>
      </w:tr>
    </w:tbl>
    <w:p w:rsidR="0019247A" w:rsidRDefault="0019247A" w:rsidP="00F87A03">
      <w:pPr>
        <w:rPr>
          <w:rFonts w:ascii="Arial" w:hAnsi="Arial" w:cs="Arial"/>
          <w:sz w:val="24"/>
          <w:szCs w:val="24"/>
        </w:rPr>
      </w:pPr>
    </w:p>
    <w:p w:rsidR="0019247A" w:rsidRPr="00CC30EB" w:rsidRDefault="0019247A" w:rsidP="00F87A0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9247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247A" w:rsidRPr="00FF4A98" w:rsidRDefault="0019247A" w:rsidP="008D5E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insipidus</w:t>
            </w:r>
          </w:p>
        </w:tc>
      </w:tr>
      <w:tr w:rsidR="0019247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247A" w:rsidRDefault="0019247A" w:rsidP="00F87A03">
      <w:pPr>
        <w:rPr>
          <w:rFonts w:ascii="Arial" w:hAnsi="Arial" w:cs="Arial"/>
          <w:sz w:val="24"/>
          <w:szCs w:val="24"/>
        </w:rPr>
      </w:pPr>
    </w:p>
    <w:p w:rsidR="0019247A" w:rsidRDefault="0019247A" w:rsidP="000855E3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9247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9247A" w:rsidRPr="00FF4A98" w:rsidRDefault="0019247A" w:rsidP="00574CC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9247A" w:rsidRPr="00FF4A98" w:rsidRDefault="0019247A" w:rsidP="0057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9247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247A" w:rsidRPr="00FF4A98" w:rsidRDefault="0019247A" w:rsidP="00574CC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RTG S+P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574C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9247A" w:rsidRPr="00FF4A98" w:rsidRDefault="0019247A" w:rsidP="00574CC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9247A" w:rsidRPr="00CC30EB" w:rsidRDefault="0019247A" w:rsidP="0057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9247A" w:rsidRPr="00FF4A98" w:rsidRDefault="0019247A" w:rsidP="00574CC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KO+biochemie, moč+sediment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247A" w:rsidRPr="00FF4A98" w:rsidRDefault="0019247A" w:rsidP="00574C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3DF2" w:rsidRDefault="00933DF2" w:rsidP="00F87A0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9247A" w:rsidRDefault="0019247A" w:rsidP="00F87A0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9247A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0A0215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96EC6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 w:rsidRPr="00696EC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19247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0A0215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96EC6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 w:rsidRPr="00696EC6">
              <w:rPr>
                <w:rFonts w:ascii="Arial" w:hAnsi="Arial" w:cs="Arial"/>
                <w:sz w:val="24"/>
                <w:szCs w:val="24"/>
              </w:rPr>
              <w:t>klidový režim</w:t>
            </w:r>
          </w:p>
        </w:tc>
      </w:tr>
      <w:tr w:rsidR="0019247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0A0215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96EC6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0A0215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96EC6" w:rsidRDefault="0019247A" w:rsidP="00EF1E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0A0215" w:rsidRDefault="0019247A" w:rsidP="00D35FD8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i.</w:t>
            </w:r>
            <w:r>
              <w:rPr>
                <w:rFonts w:ascii="Arial" w:hAnsi="Arial" w:cs="Arial"/>
                <w:sz w:val="24"/>
                <w:szCs w:val="24"/>
              </w:rPr>
              <w:t xml:space="preserve"> v.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696EC6" w:rsidRDefault="0019247A" w:rsidP="00696EC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Fyziologický roztok 50</w:t>
            </w:r>
            <w:r w:rsidR="00933D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ml+Desmopresin acetát (DDAVP)/</w:t>
            </w:r>
            <w:r w:rsidRPr="00696EC6">
              <w:rPr>
                <w:rFonts w:ascii="Arial" w:hAnsi="Arial" w:cs="Arial"/>
                <w:sz w:val="24"/>
                <w:szCs w:val="24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6EC6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in. a Ringerův roztok 500 ml/6</w:t>
            </w:r>
            <w:r w:rsidR="00933D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hod.</w:t>
            </w:r>
            <w:r w:rsidRPr="00696EC6">
              <w:rPr>
                <w:rFonts w:ascii="Arial" w:hAnsi="Arial" w:cs="Arial"/>
                <w:sz w:val="24"/>
                <w:szCs w:val="24"/>
              </w:rPr>
              <w:t xml:space="preserve">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6EC6">
              <w:rPr>
                <w:rFonts w:ascii="Arial" w:hAnsi="Arial" w:cs="Arial"/>
                <w:sz w:val="24"/>
                <w:szCs w:val="24"/>
              </w:rPr>
              <w:t>v.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9247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247A" w:rsidRPr="00D35FD8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35FD8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247A" w:rsidRPr="00696EC6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  <w:r w:rsidRPr="00696EC6">
              <w:rPr>
                <w:rFonts w:ascii="Arial" w:hAnsi="Arial" w:cs="Arial"/>
                <w:sz w:val="24"/>
                <w:szCs w:val="24"/>
              </w:rPr>
              <w:t>CVK,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6EC6">
              <w:rPr>
                <w:rFonts w:ascii="Arial" w:hAnsi="Arial" w:cs="Arial"/>
                <w:sz w:val="24"/>
                <w:szCs w:val="24"/>
              </w:rPr>
              <w:t>PMK</w:t>
            </w:r>
          </w:p>
        </w:tc>
      </w:tr>
    </w:tbl>
    <w:p w:rsidR="0019247A" w:rsidRDefault="0019247A" w:rsidP="00F87A03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19247A" w:rsidRDefault="0019247A" w:rsidP="00F87A03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19247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247A" w:rsidRDefault="0019247A" w:rsidP="00F87A03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19247A" w:rsidRDefault="0019247A" w:rsidP="00F87A03">
      <w:pPr>
        <w:pStyle w:val="Nadpis1"/>
        <w:ind w:left="142"/>
        <w:rPr>
          <w:rFonts w:cs="Arial"/>
          <w:color w:val="0000FF"/>
          <w:szCs w:val="24"/>
        </w:rPr>
      </w:pPr>
      <w:r w:rsidRPr="00F00C96">
        <w:rPr>
          <w:rFonts w:cs="Arial"/>
          <w:color w:val="0000FF"/>
          <w:szCs w:val="24"/>
        </w:rPr>
        <w:t>Zhodnocení pacient</w:t>
      </w:r>
      <w:r>
        <w:rPr>
          <w:rFonts w:cs="Arial"/>
          <w:color w:val="0000FF"/>
          <w:szCs w:val="24"/>
        </w:rPr>
        <w:t>ky</w:t>
      </w:r>
      <w:r w:rsidRPr="00F00C96">
        <w:rPr>
          <w:rFonts w:cs="Arial"/>
          <w:color w:val="0000FF"/>
          <w:szCs w:val="24"/>
        </w:rPr>
        <w:t xml:space="preserve"> dle modelu GORDON</w:t>
      </w:r>
    </w:p>
    <w:p w:rsidR="0019247A" w:rsidRPr="00EB52C1" w:rsidRDefault="0019247A" w:rsidP="00EB52C1"/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19247A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47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9247A" w:rsidRPr="00F00C96" w:rsidRDefault="0019247A" w:rsidP="000750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247A" w:rsidRPr="00FF4A98" w:rsidRDefault="0019247A" w:rsidP="00075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247A" w:rsidRPr="00FF4A98" w:rsidRDefault="0019247A" w:rsidP="00EF1E6A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19247A" w:rsidRPr="00AE26D6" w:rsidRDefault="0019247A" w:rsidP="00455A69">
      <w:pPr>
        <w:spacing w:line="360" w:lineRule="auto"/>
        <w:ind w:left="426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AE26D6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19247A" w:rsidRPr="007D1D04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Identifikujte ošetřovatelské problémy pacientky.</w:t>
      </w:r>
    </w:p>
    <w:p w:rsidR="0019247A" w:rsidRPr="007D1D04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9247A" w:rsidRPr="00023FAD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Zopakujte si vážení pacientů. Jakým způsobem budete vážit imobilního pacienta?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pomůcky pro zavedení CVK.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se přesvědčíme o správném zavedení CVK?</w:t>
      </w:r>
    </w:p>
    <w:p w:rsidR="0019247A" w:rsidRPr="00244B4F" w:rsidRDefault="0019247A" w:rsidP="00FB6D5C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44B4F">
        <w:rPr>
          <w:rFonts w:ascii="Arial" w:hAnsi="Arial" w:cs="Arial"/>
          <w:b/>
          <w:color w:val="0000FF"/>
          <w:sz w:val="24"/>
          <w:szCs w:val="24"/>
        </w:rPr>
        <w:t>Jakým způsobem budete psychicky pacientku podporovat? Předveďte modelovou situaci.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je specifická hmotnost moči u zdravého dítěte?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je specifická hmotnost moči u zdravého dospělého jedince?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pomůcky k měření specifické hmotnosti moči.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Specifikujte postup měření specifické hmotnosti moči.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vazopresin a k čemu se používá?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Pacientka má naordinovány odběry krve, které parametry nás budou vzhledem k onemocnění pacientky zajímat nejvíce?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Desmopresin acetát (DDAVP) lze aplikovat i intranazálně – edukujte pacientku o této aplikaci.</w:t>
      </w:r>
    </w:p>
    <w:p w:rsidR="0019247A" w:rsidRDefault="0019247A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Informujte pacientku o možných projevech dehydratace a otravě vodou a vysvětlete jí, kdy má vyhledat lékaře.</w:t>
      </w:r>
    </w:p>
    <w:p w:rsidR="0019247A" w:rsidRPr="00EF1E6A" w:rsidRDefault="0019247A" w:rsidP="00EF1E6A"/>
    <w:sectPr w:rsidR="0019247A" w:rsidRPr="00EF1E6A" w:rsidSect="00A5128C">
      <w:headerReference w:type="default" r:id="rId7"/>
      <w:foot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3DB" w:rsidRDefault="00EC33DB" w:rsidP="00A5128C">
      <w:r>
        <w:separator/>
      </w:r>
    </w:p>
  </w:endnote>
  <w:endnote w:type="continuationSeparator" w:id="0">
    <w:p w:rsidR="00EC33DB" w:rsidRDefault="00EC33DB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KTTNL+NimbusSanLEE-ReguCond">
    <w:altName w:val="Nimbus San LEE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47A" w:rsidRDefault="0019247A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C53083">
      <w:rPr>
        <w:noProof/>
      </w:rPr>
      <w:t>1</w:t>
    </w:r>
    <w:r>
      <w:fldChar w:fldCharType="end"/>
    </w:r>
  </w:p>
  <w:p w:rsidR="0019247A" w:rsidRDefault="001924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3DB" w:rsidRDefault="00EC33DB" w:rsidP="00A5128C">
      <w:r>
        <w:separator/>
      </w:r>
    </w:p>
  </w:footnote>
  <w:footnote w:type="continuationSeparator" w:id="0">
    <w:p w:rsidR="00EC33DB" w:rsidRDefault="00EC33DB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47A" w:rsidRDefault="0019247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933DF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933DF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19247A" w:rsidRPr="00A5128C" w:rsidRDefault="0019247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1D601AB"/>
    <w:multiLevelType w:val="hybridMultilevel"/>
    <w:tmpl w:val="A0CE681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8744FC"/>
    <w:multiLevelType w:val="hybridMultilevel"/>
    <w:tmpl w:val="74B26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5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6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3CE9656F"/>
    <w:multiLevelType w:val="multilevel"/>
    <w:tmpl w:val="3A76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410A5DDD"/>
    <w:multiLevelType w:val="hybridMultilevel"/>
    <w:tmpl w:val="8B5AA1EE"/>
    <w:lvl w:ilvl="0" w:tplc="0405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4">
    <w:nsid w:val="48536251"/>
    <w:multiLevelType w:val="hybridMultilevel"/>
    <w:tmpl w:val="CF8A9996"/>
    <w:lvl w:ilvl="0" w:tplc="835246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7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8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9">
    <w:nsid w:val="5A257E4C"/>
    <w:multiLevelType w:val="hybridMultilevel"/>
    <w:tmpl w:val="E66E9358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B6201A9"/>
    <w:multiLevelType w:val="hybridMultilevel"/>
    <w:tmpl w:val="C57831BC"/>
    <w:lvl w:ilvl="0" w:tplc="040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DB533F3"/>
    <w:multiLevelType w:val="hybridMultilevel"/>
    <w:tmpl w:val="400A33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163239"/>
    <w:multiLevelType w:val="hybridMultilevel"/>
    <w:tmpl w:val="F43C2AA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7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8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9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0">
    <w:nsid w:val="75A460F2"/>
    <w:multiLevelType w:val="hybridMultilevel"/>
    <w:tmpl w:val="737E4C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2">
    <w:nsid w:val="7D416F26"/>
    <w:multiLevelType w:val="hybridMultilevel"/>
    <w:tmpl w:val="51580F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FC63445"/>
    <w:multiLevelType w:val="hybridMultilevel"/>
    <w:tmpl w:val="6204AD7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20"/>
  </w:num>
  <w:num w:numId="3">
    <w:abstractNumId w:val="31"/>
  </w:num>
  <w:num w:numId="4">
    <w:abstractNumId w:val="1"/>
  </w:num>
  <w:num w:numId="5">
    <w:abstractNumId w:val="27"/>
  </w:num>
  <w:num w:numId="6">
    <w:abstractNumId w:val="6"/>
  </w:num>
  <w:num w:numId="7">
    <w:abstractNumId w:val="7"/>
  </w:num>
  <w:num w:numId="8">
    <w:abstractNumId w:val="29"/>
  </w:num>
  <w:num w:numId="9">
    <w:abstractNumId w:val="13"/>
  </w:num>
  <w:num w:numId="10">
    <w:abstractNumId w:val="23"/>
  </w:num>
  <w:num w:numId="11">
    <w:abstractNumId w:val="18"/>
  </w:num>
  <w:num w:numId="12">
    <w:abstractNumId w:val="28"/>
  </w:num>
  <w:num w:numId="13">
    <w:abstractNumId w:val="4"/>
  </w:num>
  <w:num w:numId="14">
    <w:abstractNumId w:val="0"/>
  </w:num>
  <w:num w:numId="15">
    <w:abstractNumId w:val="12"/>
  </w:num>
  <w:num w:numId="16">
    <w:abstractNumId w:val="25"/>
  </w:num>
  <w:num w:numId="17">
    <w:abstractNumId w:val="16"/>
  </w:num>
  <w:num w:numId="18">
    <w:abstractNumId w:val="9"/>
  </w:num>
  <w:num w:numId="19">
    <w:abstractNumId w:val="11"/>
  </w:num>
  <w:num w:numId="20">
    <w:abstractNumId w:val="15"/>
  </w:num>
  <w:num w:numId="21">
    <w:abstractNumId w:val="5"/>
  </w:num>
  <w:num w:numId="22">
    <w:abstractNumId w:val="26"/>
  </w:num>
  <w:num w:numId="23">
    <w:abstractNumId w:val="10"/>
  </w:num>
  <w:num w:numId="24">
    <w:abstractNumId w:val="21"/>
  </w:num>
  <w:num w:numId="25">
    <w:abstractNumId w:val="34"/>
  </w:num>
  <w:num w:numId="26">
    <w:abstractNumId w:val="2"/>
  </w:num>
  <w:num w:numId="27">
    <w:abstractNumId w:val="8"/>
  </w:num>
  <w:num w:numId="28">
    <w:abstractNumId w:val="14"/>
  </w:num>
  <w:num w:numId="29">
    <w:abstractNumId w:val="22"/>
  </w:num>
  <w:num w:numId="30">
    <w:abstractNumId w:val="32"/>
  </w:num>
  <w:num w:numId="31">
    <w:abstractNumId w:val="33"/>
  </w:num>
  <w:num w:numId="32">
    <w:abstractNumId w:val="30"/>
  </w:num>
  <w:num w:numId="33">
    <w:abstractNumId w:val="24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7255"/>
    <w:rsid w:val="00023FAD"/>
    <w:rsid w:val="000259B3"/>
    <w:rsid w:val="0004030E"/>
    <w:rsid w:val="00042D9C"/>
    <w:rsid w:val="00067A96"/>
    <w:rsid w:val="00075021"/>
    <w:rsid w:val="000855E3"/>
    <w:rsid w:val="0008575D"/>
    <w:rsid w:val="00086912"/>
    <w:rsid w:val="000937D5"/>
    <w:rsid w:val="000A0215"/>
    <w:rsid w:val="000A11E6"/>
    <w:rsid w:val="000A3515"/>
    <w:rsid w:val="000A5F77"/>
    <w:rsid w:val="000B2F07"/>
    <w:rsid w:val="000E44B4"/>
    <w:rsid w:val="000F2C50"/>
    <w:rsid w:val="000F2D03"/>
    <w:rsid w:val="00100423"/>
    <w:rsid w:val="00124E5B"/>
    <w:rsid w:val="0012650A"/>
    <w:rsid w:val="0014470C"/>
    <w:rsid w:val="0014502D"/>
    <w:rsid w:val="0014610C"/>
    <w:rsid w:val="001515B0"/>
    <w:rsid w:val="0015703B"/>
    <w:rsid w:val="001643C2"/>
    <w:rsid w:val="001647C9"/>
    <w:rsid w:val="00167485"/>
    <w:rsid w:val="0019247A"/>
    <w:rsid w:val="001A276E"/>
    <w:rsid w:val="001C50A5"/>
    <w:rsid w:val="001C7337"/>
    <w:rsid w:val="001D5A31"/>
    <w:rsid w:val="001D7AFE"/>
    <w:rsid w:val="001F1E7E"/>
    <w:rsid w:val="001F3EDC"/>
    <w:rsid w:val="0020041A"/>
    <w:rsid w:val="00200E30"/>
    <w:rsid w:val="002079CC"/>
    <w:rsid w:val="00207E44"/>
    <w:rsid w:val="002106D3"/>
    <w:rsid w:val="002143D5"/>
    <w:rsid w:val="002163D1"/>
    <w:rsid w:val="00222003"/>
    <w:rsid w:val="002340CA"/>
    <w:rsid w:val="00234787"/>
    <w:rsid w:val="002370F2"/>
    <w:rsid w:val="00242B77"/>
    <w:rsid w:val="00244B4F"/>
    <w:rsid w:val="00252211"/>
    <w:rsid w:val="002626E0"/>
    <w:rsid w:val="002653CD"/>
    <w:rsid w:val="00275697"/>
    <w:rsid w:val="00280A13"/>
    <w:rsid w:val="00280AA1"/>
    <w:rsid w:val="00283A42"/>
    <w:rsid w:val="00287A64"/>
    <w:rsid w:val="002908FB"/>
    <w:rsid w:val="0029237B"/>
    <w:rsid w:val="002933C2"/>
    <w:rsid w:val="00295995"/>
    <w:rsid w:val="002B0152"/>
    <w:rsid w:val="002B201D"/>
    <w:rsid w:val="002B7818"/>
    <w:rsid w:val="002C253D"/>
    <w:rsid w:val="002C46AE"/>
    <w:rsid w:val="002C4E36"/>
    <w:rsid w:val="002E489D"/>
    <w:rsid w:val="002F3E03"/>
    <w:rsid w:val="002F5725"/>
    <w:rsid w:val="0030133E"/>
    <w:rsid w:val="00301AEE"/>
    <w:rsid w:val="003041E3"/>
    <w:rsid w:val="00305737"/>
    <w:rsid w:val="00306F57"/>
    <w:rsid w:val="003308E6"/>
    <w:rsid w:val="00330F01"/>
    <w:rsid w:val="0033256F"/>
    <w:rsid w:val="0034085F"/>
    <w:rsid w:val="0034377F"/>
    <w:rsid w:val="00354332"/>
    <w:rsid w:val="00360F67"/>
    <w:rsid w:val="003645BF"/>
    <w:rsid w:val="0036597C"/>
    <w:rsid w:val="003659C8"/>
    <w:rsid w:val="003679FF"/>
    <w:rsid w:val="003709E5"/>
    <w:rsid w:val="00384220"/>
    <w:rsid w:val="003842B5"/>
    <w:rsid w:val="003949B5"/>
    <w:rsid w:val="00397E02"/>
    <w:rsid w:val="003A0718"/>
    <w:rsid w:val="003B0479"/>
    <w:rsid w:val="003E2A78"/>
    <w:rsid w:val="003E500E"/>
    <w:rsid w:val="003F645C"/>
    <w:rsid w:val="003F674C"/>
    <w:rsid w:val="0041039C"/>
    <w:rsid w:val="00412766"/>
    <w:rsid w:val="0043475F"/>
    <w:rsid w:val="004414DA"/>
    <w:rsid w:val="0044361F"/>
    <w:rsid w:val="004439D3"/>
    <w:rsid w:val="0045233C"/>
    <w:rsid w:val="00455A69"/>
    <w:rsid w:val="00460E93"/>
    <w:rsid w:val="004613A7"/>
    <w:rsid w:val="004769AE"/>
    <w:rsid w:val="00477263"/>
    <w:rsid w:val="0048279C"/>
    <w:rsid w:val="004836EE"/>
    <w:rsid w:val="0048485B"/>
    <w:rsid w:val="004877B2"/>
    <w:rsid w:val="0049007E"/>
    <w:rsid w:val="00495CD1"/>
    <w:rsid w:val="004A0F61"/>
    <w:rsid w:val="004A1B5F"/>
    <w:rsid w:val="004A5924"/>
    <w:rsid w:val="004A7EF9"/>
    <w:rsid w:val="004B6ECB"/>
    <w:rsid w:val="004C1884"/>
    <w:rsid w:val="004D22D1"/>
    <w:rsid w:val="004D495A"/>
    <w:rsid w:val="004E0567"/>
    <w:rsid w:val="00506B0F"/>
    <w:rsid w:val="00514641"/>
    <w:rsid w:val="00514DE6"/>
    <w:rsid w:val="0052508F"/>
    <w:rsid w:val="0053369A"/>
    <w:rsid w:val="005363E3"/>
    <w:rsid w:val="005413E7"/>
    <w:rsid w:val="00557683"/>
    <w:rsid w:val="005620FF"/>
    <w:rsid w:val="00563648"/>
    <w:rsid w:val="005649EA"/>
    <w:rsid w:val="00567043"/>
    <w:rsid w:val="00574CC3"/>
    <w:rsid w:val="005757A6"/>
    <w:rsid w:val="00577887"/>
    <w:rsid w:val="005823FE"/>
    <w:rsid w:val="005A3618"/>
    <w:rsid w:val="005A684A"/>
    <w:rsid w:val="005B5179"/>
    <w:rsid w:val="005B7B43"/>
    <w:rsid w:val="005C06C1"/>
    <w:rsid w:val="005C4A55"/>
    <w:rsid w:val="005D26BD"/>
    <w:rsid w:val="005D4173"/>
    <w:rsid w:val="005E15D9"/>
    <w:rsid w:val="005E1DF5"/>
    <w:rsid w:val="005E3A7D"/>
    <w:rsid w:val="005F54EC"/>
    <w:rsid w:val="005F5F2C"/>
    <w:rsid w:val="00603E59"/>
    <w:rsid w:val="00607DE0"/>
    <w:rsid w:val="00611F3A"/>
    <w:rsid w:val="00612167"/>
    <w:rsid w:val="0061347B"/>
    <w:rsid w:val="006231ED"/>
    <w:rsid w:val="00633B72"/>
    <w:rsid w:val="006370C0"/>
    <w:rsid w:val="0064429C"/>
    <w:rsid w:val="0064647B"/>
    <w:rsid w:val="006475FE"/>
    <w:rsid w:val="00653F89"/>
    <w:rsid w:val="00675BC3"/>
    <w:rsid w:val="00676D85"/>
    <w:rsid w:val="00681B41"/>
    <w:rsid w:val="006839B8"/>
    <w:rsid w:val="00691B03"/>
    <w:rsid w:val="00696EC6"/>
    <w:rsid w:val="006B4090"/>
    <w:rsid w:val="006B45B8"/>
    <w:rsid w:val="006C6C98"/>
    <w:rsid w:val="006D06D2"/>
    <w:rsid w:val="006F0E07"/>
    <w:rsid w:val="006F1BC6"/>
    <w:rsid w:val="00712914"/>
    <w:rsid w:val="007229E8"/>
    <w:rsid w:val="00744B45"/>
    <w:rsid w:val="00755AF3"/>
    <w:rsid w:val="00772507"/>
    <w:rsid w:val="007726AA"/>
    <w:rsid w:val="00775D57"/>
    <w:rsid w:val="00786C25"/>
    <w:rsid w:val="00790B49"/>
    <w:rsid w:val="00792F10"/>
    <w:rsid w:val="00797143"/>
    <w:rsid w:val="007A28F3"/>
    <w:rsid w:val="007A3727"/>
    <w:rsid w:val="007A45BA"/>
    <w:rsid w:val="007A7426"/>
    <w:rsid w:val="007C0612"/>
    <w:rsid w:val="007C73CB"/>
    <w:rsid w:val="007D1D04"/>
    <w:rsid w:val="007E7BF3"/>
    <w:rsid w:val="007F4861"/>
    <w:rsid w:val="007F7C47"/>
    <w:rsid w:val="00805730"/>
    <w:rsid w:val="00806180"/>
    <w:rsid w:val="00820580"/>
    <w:rsid w:val="0082554A"/>
    <w:rsid w:val="008326CC"/>
    <w:rsid w:val="00835446"/>
    <w:rsid w:val="00846FC8"/>
    <w:rsid w:val="00852121"/>
    <w:rsid w:val="00856013"/>
    <w:rsid w:val="008608F2"/>
    <w:rsid w:val="00881BC8"/>
    <w:rsid w:val="00882CA6"/>
    <w:rsid w:val="008A328E"/>
    <w:rsid w:val="008A3B53"/>
    <w:rsid w:val="008B1E8C"/>
    <w:rsid w:val="008C3C47"/>
    <w:rsid w:val="008C5F7A"/>
    <w:rsid w:val="008C6269"/>
    <w:rsid w:val="008D5DFC"/>
    <w:rsid w:val="008D5E83"/>
    <w:rsid w:val="008D6708"/>
    <w:rsid w:val="008E5600"/>
    <w:rsid w:val="008E5A8B"/>
    <w:rsid w:val="008F3E58"/>
    <w:rsid w:val="009009BA"/>
    <w:rsid w:val="00911A59"/>
    <w:rsid w:val="0091488A"/>
    <w:rsid w:val="00926183"/>
    <w:rsid w:val="00933DF2"/>
    <w:rsid w:val="00940BAD"/>
    <w:rsid w:val="00955C65"/>
    <w:rsid w:val="00955F87"/>
    <w:rsid w:val="009704CD"/>
    <w:rsid w:val="009750CE"/>
    <w:rsid w:val="009808F7"/>
    <w:rsid w:val="009904BD"/>
    <w:rsid w:val="0099797A"/>
    <w:rsid w:val="009A113D"/>
    <w:rsid w:val="009A2CCC"/>
    <w:rsid w:val="009A460C"/>
    <w:rsid w:val="009B34B4"/>
    <w:rsid w:val="009B6059"/>
    <w:rsid w:val="009C10F4"/>
    <w:rsid w:val="009C6463"/>
    <w:rsid w:val="009E05AE"/>
    <w:rsid w:val="009F212D"/>
    <w:rsid w:val="00A042DF"/>
    <w:rsid w:val="00A2365B"/>
    <w:rsid w:val="00A24227"/>
    <w:rsid w:val="00A37717"/>
    <w:rsid w:val="00A43AD9"/>
    <w:rsid w:val="00A45216"/>
    <w:rsid w:val="00A5128C"/>
    <w:rsid w:val="00A62181"/>
    <w:rsid w:val="00A665CD"/>
    <w:rsid w:val="00A669FF"/>
    <w:rsid w:val="00A7561E"/>
    <w:rsid w:val="00A82A58"/>
    <w:rsid w:val="00A90EBC"/>
    <w:rsid w:val="00A93B51"/>
    <w:rsid w:val="00AB2287"/>
    <w:rsid w:val="00AC2EE8"/>
    <w:rsid w:val="00AE1BFF"/>
    <w:rsid w:val="00AE2135"/>
    <w:rsid w:val="00AE26D6"/>
    <w:rsid w:val="00AF36D3"/>
    <w:rsid w:val="00B0013D"/>
    <w:rsid w:val="00B03823"/>
    <w:rsid w:val="00B0720D"/>
    <w:rsid w:val="00B22EE9"/>
    <w:rsid w:val="00B30A3F"/>
    <w:rsid w:val="00B3218E"/>
    <w:rsid w:val="00B322FD"/>
    <w:rsid w:val="00B40AF7"/>
    <w:rsid w:val="00B4326E"/>
    <w:rsid w:val="00B43AFE"/>
    <w:rsid w:val="00B51D36"/>
    <w:rsid w:val="00B55907"/>
    <w:rsid w:val="00B670ED"/>
    <w:rsid w:val="00B800D2"/>
    <w:rsid w:val="00B922A1"/>
    <w:rsid w:val="00BA0B31"/>
    <w:rsid w:val="00BC11DB"/>
    <w:rsid w:val="00BD22BE"/>
    <w:rsid w:val="00BE2672"/>
    <w:rsid w:val="00C11802"/>
    <w:rsid w:val="00C16798"/>
    <w:rsid w:val="00C2184D"/>
    <w:rsid w:val="00C22604"/>
    <w:rsid w:val="00C25DF5"/>
    <w:rsid w:val="00C34470"/>
    <w:rsid w:val="00C4200E"/>
    <w:rsid w:val="00C44B4D"/>
    <w:rsid w:val="00C45644"/>
    <w:rsid w:val="00C45C96"/>
    <w:rsid w:val="00C460AE"/>
    <w:rsid w:val="00C53083"/>
    <w:rsid w:val="00C63AC7"/>
    <w:rsid w:val="00C652F5"/>
    <w:rsid w:val="00C72B75"/>
    <w:rsid w:val="00C8094C"/>
    <w:rsid w:val="00CA149F"/>
    <w:rsid w:val="00CA423B"/>
    <w:rsid w:val="00CB2888"/>
    <w:rsid w:val="00CB45D5"/>
    <w:rsid w:val="00CB49C9"/>
    <w:rsid w:val="00CB7256"/>
    <w:rsid w:val="00CC30EB"/>
    <w:rsid w:val="00CC7824"/>
    <w:rsid w:val="00CD0747"/>
    <w:rsid w:val="00CD1414"/>
    <w:rsid w:val="00CD32E4"/>
    <w:rsid w:val="00CD7349"/>
    <w:rsid w:val="00CE31A9"/>
    <w:rsid w:val="00CE5553"/>
    <w:rsid w:val="00CE5A5A"/>
    <w:rsid w:val="00D01A23"/>
    <w:rsid w:val="00D01CA6"/>
    <w:rsid w:val="00D1099D"/>
    <w:rsid w:val="00D132C2"/>
    <w:rsid w:val="00D274D3"/>
    <w:rsid w:val="00D35FD8"/>
    <w:rsid w:val="00D47159"/>
    <w:rsid w:val="00D54948"/>
    <w:rsid w:val="00D55E35"/>
    <w:rsid w:val="00D57BF2"/>
    <w:rsid w:val="00D61C7E"/>
    <w:rsid w:val="00D67AB0"/>
    <w:rsid w:val="00D70392"/>
    <w:rsid w:val="00D704E4"/>
    <w:rsid w:val="00D8031E"/>
    <w:rsid w:val="00D97D9C"/>
    <w:rsid w:val="00DA024C"/>
    <w:rsid w:val="00DB225D"/>
    <w:rsid w:val="00DC368D"/>
    <w:rsid w:val="00DC3B5E"/>
    <w:rsid w:val="00DC3B6F"/>
    <w:rsid w:val="00DD3BE6"/>
    <w:rsid w:val="00DD62A9"/>
    <w:rsid w:val="00DE5C21"/>
    <w:rsid w:val="00DE7524"/>
    <w:rsid w:val="00E01BFB"/>
    <w:rsid w:val="00E02F79"/>
    <w:rsid w:val="00E12B8F"/>
    <w:rsid w:val="00E2003D"/>
    <w:rsid w:val="00E235C4"/>
    <w:rsid w:val="00E240E8"/>
    <w:rsid w:val="00E3004B"/>
    <w:rsid w:val="00E36C6B"/>
    <w:rsid w:val="00E43E60"/>
    <w:rsid w:val="00E5484C"/>
    <w:rsid w:val="00E639EE"/>
    <w:rsid w:val="00E64D82"/>
    <w:rsid w:val="00E7102F"/>
    <w:rsid w:val="00EA2DEA"/>
    <w:rsid w:val="00EA54CD"/>
    <w:rsid w:val="00EA5A69"/>
    <w:rsid w:val="00EB52C1"/>
    <w:rsid w:val="00EC33DB"/>
    <w:rsid w:val="00ED4BCB"/>
    <w:rsid w:val="00EE3A67"/>
    <w:rsid w:val="00EF1E6A"/>
    <w:rsid w:val="00EF24E0"/>
    <w:rsid w:val="00EF43EE"/>
    <w:rsid w:val="00EF707F"/>
    <w:rsid w:val="00EF7266"/>
    <w:rsid w:val="00F00C96"/>
    <w:rsid w:val="00F069B5"/>
    <w:rsid w:val="00F071E4"/>
    <w:rsid w:val="00F113C1"/>
    <w:rsid w:val="00F27B11"/>
    <w:rsid w:val="00F3798A"/>
    <w:rsid w:val="00F509A3"/>
    <w:rsid w:val="00F571EE"/>
    <w:rsid w:val="00F675D2"/>
    <w:rsid w:val="00F7685F"/>
    <w:rsid w:val="00F841D2"/>
    <w:rsid w:val="00F8745A"/>
    <w:rsid w:val="00F87A03"/>
    <w:rsid w:val="00F92624"/>
    <w:rsid w:val="00F92740"/>
    <w:rsid w:val="00F9287B"/>
    <w:rsid w:val="00FA0D2C"/>
    <w:rsid w:val="00FA1029"/>
    <w:rsid w:val="00FB63F9"/>
    <w:rsid w:val="00FB6D5C"/>
    <w:rsid w:val="00FC29E0"/>
    <w:rsid w:val="00FC74D2"/>
    <w:rsid w:val="00FC7B9D"/>
    <w:rsid w:val="00FD51EB"/>
    <w:rsid w:val="00FD6EC2"/>
    <w:rsid w:val="00FD6F87"/>
    <w:rsid w:val="00FE1D86"/>
    <w:rsid w:val="00FE2398"/>
    <w:rsid w:val="00FE3CB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75BC3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B670E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basedOn w:val="Standardnpsmoodstavce"/>
    <w:rsid w:val="008F3E58"/>
    <w:rPr>
      <w:rFonts w:cs="Times New Roman"/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semiHidden/>
    <w:locked/>
    <w:rsid w:val="00B670ED"/>
    <w:rPr>
      <w:rFonts w:ascii="Cambria" w:hAnsi="Cambria" w:cs="Times New Roman"/>
      <w:b/>
      <w:bCs/>
      <w:color w:val="4F81BD"/>
      <w:sz w:val="20"/>
      <w:szCs w:val="20"/>
      <w:lang w:val="x-none" w:eastAsia="cs-CZ"/>
    </w:rPr>
  </w:style>
  <w:style w:type="paragraph" w:styleId="Normlnweb">
    <w:name w:val="Normal (Web)"/>
    <w:basedOn w:val="Normln"/>
    <w:semiHidden/>
    <w:rsid w:val="00B670ED"/>
    <w:rPr>
      <w:sz w:val="24"/>
      <w:szCs w:val="24"/>
    </w:rPr>
  </w:style>
  <w:style w:type="paragraph" w:customStyle="1" w:styleId="Default">
    <w:name w:val="Default"/>
    <w:rsid w:val="009750C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Pa6">
    <w:name w:val="Pa6"/>
    <w:basedOn w:val="Default"/>
    <w:next w:val="Default"/>
    <w:rsid w:val="00FD6EC2"/>
    <w:pPr>
      <w:spacing w:line="200" w:lineRule="atLeast"/>
    </w:pPr>
    <w:rPr>
      <w:rFonts w:ascii="TKTTNL+NimbusSanLEE-ReguCond" w:hAnsi="TKTTNL+NimbusSanLEE-ReguCond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DDDDD"/>
          </w:divBdr>
          <w:divsChild>
            <w:div w:id="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BBBBBB"/>
                                <w:left w:val="single" w:sz="6" w:space="4" w:color="BBBBBB"/>
                                <w:bottom w:val="single" w:sz="6" w:space="4" w:color="BBBBBB"/>
                                <w:right w:val="single" w:sz="6" w:space="4" w:color="BBBBB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F15E4C-7DAA-46D4-BAA9-C42534A344B1}"/>
</file>

<file path=customXml/itemProps2.xml><?xml version="1.0" encoding="utf-8"?>
<ds:datastoreItem xmlns:ds="http://schemas.openxmlformats.org/officeDocument/2006/customXml" ds:itemID="{0686C3A5-9891-49D7-8F6F-0014D381297B}"/>
</file>

<file path=customXml/itemProps3.xml><?xml version="1.0" encoding="utf-8"?>
<ds:datastoreItem xmlns:ds="http://schemas.openxmlformats.org/officeDocument/2006/customXml" ds:itemID="{68EB3E98-6BA1-40B7-BD98-CCDFEC37A7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697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Pacientka s onemocněním diabetes insipidus</vt:lpstr>
    </vt:vector>
  </TitlesOfParts>
  <Company>HP</Company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Pacientka s onemocněním diabetes insipidus</dc:title>
  <dc:creator>VSZDRAV</dc:creator>
  <cp:lastModifiedBy>Němcová Jitka</cp:lastModifiedBy>
  <cp:revision>2</cp:revision>
  <dcterms:created xsi:type="dcterms:W3CDTF">2015-04-14T09:25:00Z</dcterms:created>
  <dcterms:modified xsi:type="dcterms:W3CDTF">2015-04-14T09:25:00Z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