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497" w:rsidRDefault="001F0497" w:rsidP="00E73394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</w:p>
    <w:p w:rsidR="001F0497" w:rsidRDefault="001F0497" w:rsidP="00E73394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 xml:space="preserve">Přednemocniční neodkladná péče o pacienta po tonutí </w:t>
      </w:r>
    </w:p>
    <w:p w:rsidR="001F0497" w:rsidRDefault="001F0497" w:rsidP="0078693F"/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Výjezdová posádka re</w:t>
      </w:r>
      <w:r w:rsidRPr="006B5E96">
        <w:rPr>
          <w:rFonts w:ascii="Arial" w:hAnsi="Arial" w:cs="Arial"/>
          <w:sz w:val="24"/>
          <w:szCs w:val="24"/>
        </w:rPr>
        <w:t>nde</w:t>
      </w:r>
      <w:r>
        <w:rPr>
          <w:rFonts w:ascii="Arial" w:hAnsi="Arial" w:cs="Arial"/>
          <w:sz w:val="24"/>
          <w:szCs w:val="24"/>
        </w:rPr>
        <w:t>z-vous</w:t>
      </w:r>
      <w:r w:rsidRPr="006B5E96">
        <w:rPr>
          <w:rFonts w:ascii="Arial" w:hAnsi="Arial" w:cs="Arial"/>
          <w:sz w:val="24"/>
          <w:szCs w:val="24"/>
        </w:rPr>
        <w:t xml:space="preserve"> dne 26.</w:t>
      </w:r>
      <w:r>
        <w:rPr>
          <w:rFonts w:ascii="Arial" w:hAnsi="Arial" w:cs="Arial"/>
          <w:sz w:val="24"/>
          <w:szCs w:val="24"/>
        </w:rPr>
        <w:t xml:space="preserve"> </w:t>
      </w:r>
      <w:r w:rsidRPr="006B5E96">
        <w:rPr>
          <w:rFonts w:ascii="Arial" w:hAnsi="Arial" w:cs="Arial"/>
          <w:sz w:val="24"/>
          <w:szCs w:val="24"/>
        </w:rPr>
        <w:t>10.</w:t>
      </w:r>
      <w:r>
        <w:rPr>
          <w:rFonts w:ascii="Arial" w:hAnsi="Arial" w:cs="Arial"/>
          <w:sz w:val="24"/>
          <w:szCs w:val="24"/>
        </w:rPr>
        <w:t xml:space="preserve"> </w:t>
      </w:r>
      <w:r w:rsidRPr="006B5E96">
        <w:rPr>
          <w:rFonts w:ascii="Arial" w:hAnsi="Arial" w:cs="Arial"/>
          <w:sz w:val="24"/>
          <w:szCs w:val="24"/>
        </w:rPr>
        <w:t xml:space="preserve">2013 v 17:19 hodin přijala do vozidlové vysílačky hlášení dispečinku o tonoucím muži v městských lázních. Hlášení dispečinku: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Na dně bazénu městských lázní byl nalezen asi čtyřicetiletý muž. Dle svědků mohl být muž na dně 10-15 minut. Plavčíci provedli vyproštění a zahajují laickou re</w:t>
      </w:r>
      <w:r>
        <w:rPr>
          <w:rFonts w:ascii="Arial" w:hAnsi="Arial" w:cs="Arial"/>
          <w:sz w:val="24"/>
          <w:szCs w:val="24"/>
        </w:rPr>
        <w:t>suscitaci. Výjezdová posádka: re</w:t>
      </w:r>
      <w:r w:rsidRPr="006B5E96">
        <w:rPr>
          <w:rFonts w:ascii="Arial" w:hAnsi="Arial" w:cs="Arial"/>
          <w:sz w:val="24"/>
          <w:szCs w:val="24"/>
        </w:rPr>
        <w:t>nde</w:t>
      </w:r>
      <w:r>
        <w:rPr>
          <w:rFonts w:ascii="Arial" w:hAnsi="Arial" w:cs="Arial"/>
          <w:sz w:val="24"/>
          <w:szCs w:val="24"/>
        </w:rPr>
        <w:t>z-vous</w:t>
      </w:r>
      <w:r w:rsidRPr="006B5E96">
        <w:rPr>
          <w:rFonts w:ascii="Arial" w:hAnsi="Arial" w:cs="Arial"/>
          <w:sz w:val="24"/>
          <w:szCs w:val="24"/>
        </w:rPr>
        <w:t xml:space="preserve"> - potkávací systém (dále jen RV) ve sl</w:t>
      </w:r>
      <w:r>
        <w:rPr>
          <w:rFonts w:ascii="Arial" w:hAnsi="Arial" w:cs="Arial"/>
          <w:sz w:val="24"/>
          <w:szCs w:val="24"/>
        </w:rPr>
        <w:t>ožení lékař a řidič- záchranář a další přivolaná posádka RZP.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volání</w:t>
      </w:r>
      <w:r w:rsidRPr="006B5E96">
        <w:rPr>
          <w:rFonts w:ascii="Arial" w:hAnsi="Arial" w:cs="Arial"/>
          <w:sz w:val="24"/>
          <w:szCs w:val="24"/>
        </w:rPr>
        <w:t xml:space="preserve">: 17:17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Převzetí výzvy</w:t>
      </w:r>
      <w:r w:rsidRPr="006B5E96">
        <w:rPr>
          <w:rFonts w:ascii="Arial" w:hAnsi="Arial" w:cs="Arial"/>
          <w:sz w:val="24"/>
          <w:szCs w:val="24"/>
        </w:rPr>
        <w:t xml:space="preserve">: 17:19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výjezdu</w:t>
      </w:r>
      <w:r w:rsidRPr="006B5E96">
        <w:rPr>
          <w:rFonts w:ascii="Arial" w:hAnsi="Arial" w:cs="Arial"/>
          <w:sz w:val="24"/>
          <w:szCs w:val="24"/>
        </w:rPr>
        <w:t xml:space="preserve">: 17:19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příjezdu na místo</w:t>
      </w:r>
      <w:r w:rsidRPr="006B5E96">
        <w:rPr>
          <w:rFonts w:ascii="Arial" w:hAnsi="Arial" w:cs="Arial"/>
          <w:sz w:val="24"/>
          <w:szCs w:val="24"/>
        </w:rPr>
        <w:t xml:space="preserve">: 17:24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odjezdu</w:t>
      </w:r>
      <w:r w:rsidRPr="006B5E96">
        <w:rPr>
          <w:rFonts w:ascii="Arial" w:hAnsi="Arial" w:cs="Arial"/>
          <w:sz w:val="24"/>
          <w:szCs w:val="24"/>
        </w:rPr>
        <w:t xml:space="preserve">: 18:46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předání pacienta</w:t>
      </w:r>
      <w:r w:rsidRPr="006B5E96">
        <w:rPr>
          <w:rFonts w:ascii="Arial" w:hAnsi="Arial" w:cs="Arial"/>
          <w:sz w:val="24"/>
          <w:szCs w:val="24"/>
        </w:rPr>
        <w:t xml:space="preserve">: 18:55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Ukončení výjezdu</w:t>
      </w:r>
      <w:r w:rsidRPr="006B5E96">
        <w:rPr>
          <w:rFonts w:ascii="Arial" w:hAnsi="Arial" w:cs="Arial"/>
          <w:sz w:val="24"/>
          <w:szCs w:val="24"/>
        </w:rPr>
        <w:t xml:space="preserve">: 19:34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Místo předání: </w:t>
      </w:r>
      <w:r w:rsidRPr="006B5E96">
        <w:rPr>
          <w:rFonts w:ascii="Arial" w:hAnsi="Arial" w:cs="Arial"/>
          <w:sz w:val="24"/>
          <w:szCs w:val="24"/>
        </w:rPr>
        <w:t xml:space="preserve">Urgentní příjem Fakultní nemocnice Olomouc.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Materiální zajištění posádky RV na místě zásahu: </w:t>
      </w:r>
      <w:r w:rsidRPr="006B5E96">
        <w:rPr>
          <w:rFonts w:ascii="Arial" w:hAnsi="Arial" w:cs="Arial"/>
          <w:sz w:val="24"/>
          <w:szCs w:val="24"/>
        </w:rPr>
        <w:t xml:space="preserve">lékařský batoh, obvazový batoh, kyslíková láhev, přenosný ventilátor, přenosný monitor. </w:t>
      </w:r>
    </w:p>
    <w:p w:rsidR="001F0497" w:rsidRDefault="001F0497" w:rsidP="00E73394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Identifikační údaje: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Jméno: X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Příjmení: Y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Narozen: 1974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Pohlaví: muž 37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1F0497" w:rsidRDefault="001F0497" w:rsidP="00E73394">
      <w:pPr>
        <w:pStyle w:val="NoSpacing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Zdravotní pojišťovna a rodné číslo z právních a etických důvodů není uvedena.</w:t>
      </w:r>
    </w:p>
    <w:p w:rsidR="001F0497" w:rsidRDefault="001F0497" w:rsidP="00C4044D">
      <w:pPr>
        <w:pStyle w:val="NoSpacing"/>
        <w:rPr>
          <w:rFonts w:ascii="Arial" w:hAnsi="Arial" w:cs="Arial"/>
          <w:b/>
          <w:sz w:val="24"/>
          <w:szCs w:val="24"/>
        </w:rPr>
      </w:pPr>
    </w:p>
    <w:p w:rsidR="001F0497" w:rsidRPr="009A69E6" w:rsidRDefault="001F0497" w:rsidP="00C4044D">
      <w:pPr>
        <w:pStyle w:val="NoSpacing"/>
        <w:rPr>
          <w:rFonts w:ascii="Arial" w:hAnsi="Arial" w:cs="Arial"/>
          <w:b/>
          <w:sz w:val="24"/>
          <w:szCs w:val="24"/>
        </w:rPr>
      </w:pPr>
      <w:r w:rsidRPr="009A69E6">
        <w:rPr>
          <w:rFonts w:ascii="Arial" w:hAnsi="Arial" w:cs="Arial"/>
          <w:b/>
          <w:sz w:val="24"/>
          <w:szCs w:val="24"/>
        </w:rPr>
        <w:t>ANAMNÉZA</w:t>
      </w:r>
    </w:p>
    <w:p w:rsidR="001F0497" w:rsidRDefault="001F0497" w:rsidP="00C4044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Anamnéza při příjezdu na místo zásahu: </w:t>
      </w: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Posádka RV se před vchodem na bazén potkává s přivolanou posádkou RZP. Společně jsou pak plavčíkem směřováni k okraji bazénu. Zde leží na zádech asi dva metry vysoký a asi sto kilogramů vážící muž, který je resuscitován dvěma plavčíky. Plavčíci mluví asi o 10-20 minut dlouho trvajícím tonutí. Na člověka ležícího na dně bazénu byli upozornění dalšími návštěvníky plaveckého areálu. Místo, kde byl muž nalezen, má maximální hloubku 140 cm. Plavčíci v</w:t>
      </w:r>
      <w:r>
        <w:rPr>
          <w:rFonts w:ascii="Arial" w:hAnsi="Arial" w:cs="Arial"/>
          <w:sz w:val="24"/>
          <w:szCs w:val="24"/>
        </w:rPr>
        <w:t xml:space="preserve"> nedávné době prošli školením o </w:t>
      </w:r>
      <w:r w:rsidRPr="006B5E96">
        <w:rPr>
          <w:rFonts w:ascii="Arial" w:hAnsi="Arial" w:cs="Arial"/>
          <w:sz w:val="24"/>
          <w:szCs w:val="24"/>
        </w:rPr>
        <w:t xml:space="preserve">první pomoci laické resuscitaci. Při provádění oživovacích manévrů postupovali podle platných norem. </w:t>
      </w: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Vyproštění pacienta: </w:t>
      </w: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Je nutné si uvědomit, že vytažení člověka z bazénu takové váhové kategorie, není zrovna jednoduchou záležitostí. K rychlému a šetrnému vyproštění zde pomohli svědci celé události a také malá hloubka v místě ná</w:t>
      </w:r>
      <w:r>
        <w:rPr>
          <w:rFonts w:ascii="Arial" w:hAnsi="Arial" w:cs="Arial"/>
          <w:sz w:val="24"/>
          <w:szCs w:val="24"/>
        </w:rPr>
        <w:t>lezu, která umožnila opřít se o </w:t>
      </w:r>
      <w:r w:rsidRPr="006B5E96">
        <w:rPr>
          <w:rFonts w:ascii="Arial" w:hAnsi="Arial" w:cs="Arial"/>
          <w:sz w:val="24"/>
          <w:szCs w:val="24"/>
        </w:rPr>
        <w:t xml:space="preserve">dno bazénu. </w:t>
      </w:r>
    </w:p>
    <w:p w:rsidR="001F0497" w:rsidRDefault="001F0497" w:rsidP="00C4044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Převzetí pacienta a zahájení odborné resuscitace: </w:t>
      </w:r>
    </w:p>
    <w:p w:rsidR="001F0497" w:rsidRDefault="001F0497" w:rsidP="00C4044D">
      <w:pPr>
        <w:pStyle w:val="NoSpacing"/>
        <w:rPr>
          <w:rFonts w:ascii="Arial" w:hAnsi="Arial" w:cs="Arial"/>
          <w:b/>
          <w:sz w:val="24"/>
          <w:szCs w:val="24"/>
        </w:rPr>
      </w:pPr>
    </w:p>
    <w:p w:rsidR="004142AE" w:rsidRDefault="004142AE" w:rsidP="00C4044D">
      <w:pPr>
        <w:pStyle w:val="NoSpacing"/>
        <w:rPr>
          <w:rFonts w:ascii="Arial" w:hAnsi="Arial" w:cs="Arial"/>
          <w:b/>
          <w:sz w:val="24"/>
          <w:szCs w:val="24"/>
        </w:rPr>
      </w:pPr>
    </w:p>
    <w:p w:rsidR="001F0497" w:rsidRPr="00F847B4" w:rsidRDefault="001F0497" w:rsidP="00F847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70C0"/>
          <w:sz w:val="24"/>
          <w:szCs w:val="24"/>
        </w:rPr>
      </w:pPr>
      <w:r w:rsidRPr="00F847B4">
        <w:rPr>
          <w:rFonts w:ascii="Arial" w:hAnsi="Arial" w:cs="Arial"/>
          <w:b/>
          <w:color w:val="0070C0"/>
          <w:sz w:val="24"/>
          <w:szCs w:val="24"/>
        </w:rPr>
        <w:lastRenderedPageBreak/>
        <w:t>Popište aspekty rozšířené kardiopulmonální resuscitace</w:t>
      </w:r>
    </w:p>
    <w:p w:rsidR="001F0497" w:rsidRDefault="001F0497" w:rsidP="00C4044D">
      <w:pPr>
        <w:pStyle w:val="NoSpacing"/>
        <w:rPr>
          <w:rFonts w:ascii="Arial" w:hAnsi="Arial" w:cs="Arial"/>
          <w:b/>
          <w:sz w:val="24"/>
          <w:szCs w:val="24"/>
        </w:rPr>
      </w:pP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Osobní anamnéza:</w:t>
      </w:r>
      <w:r>
        <w:rPr>
          <w:rFonts w:ascii="Arial" w:hAnsi="Arial" w:cs="Arial"/>
          <w:sz w:val="24"/>
          <w:szCs w:val="24"/>
        </w:rPr>
        <w:t xml:space="preserve"> nezjištěna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Farmakologická anamnéza:</w:t>
      </w:r>
      <w:r>
        <w:rPr>
          <w:rFonts w:ascii="Arial" w:hAnsi="Arial" w:cs="Arial"/>
          <w:sz w:val="24"/>
          <w:szCs w:val="24"/>
        </w:rPr>
        <w:t xml:space="preserve"> nezjištěna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Alergologická anamnéza:</w:t>
      </w:r>
      <w:r>
        <w:rPr>
          <w:rFonts w:ascii="Arial" w:hAnsi="Arial" w:cs="Arial"/>
          <w:sz w:val="24"/>
          <w:szCs w:val="24"/>
        </w:rPr>
        <w:t xml:space="preserve"> nezjištěna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Objektivní nález: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Vědomí</w:t>
      </w:r>
      <w:r w:rsidRPr="006B5E96">
        <w:rPr>
          <w:rFonts w:ascii="Arial" w:hAnsi="Arial" w:cs="Arial"/>
          <w:sz w:val="24"/>
          <w:szCs w:val="24"/>
        </w:rPr>
        <w:t>: pacie</w:t>
      </w:r>
      <w:r>
        <w:rPr>
          <w:rFonts w:ascii="Arial" w:hAnsi="Arial" w:cs="Arial"/>
          <w:sz w:val="24"/>
          <w:szCs w:val="24"/>
        </w:rPr>
        <w:t>nt nereagující na žádný podnět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GSC</w:t>
      </w:r>
      <w:r w:rsidR="004142AE">
        <w:rPr>
          <w:rFonts w:ascii="Arial" w:hAnsi="Arial" w:cs="Arial"/>
          <w:sz w:val="24"/>
          <w:szCs w:val="24"/>
        </w:rPr>
        <w:t>: 1-1-1=</w:t>
      </w:r>
      <w:r>
        <w:rPr>
          <w:rFonts w:ascii="Arial" w:hAnsi="Arial" w:cs="Arial"/>
          <w:sz w:val="24"/>
          <w:szCs w:val="24"/>
        </w:rPr>
        <w:t>3 body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Dýchání</w:t>
      </w:r>
      <w:r>
        <w:rPr>
          <w:rFonts w:ascii="Arial" w:hAnsi="Arial" w:cs="Arial"/>
          <w:sz w:val="24"/>
          <w:szCs w:val="24"/>
        </w:rPr>
        <w:t>: bez dechové aktivity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Pulz</w:t>
      </w:r>
      <w:r w:rsidRPr="006B5E96">
        <w:rPr>
          <w:rFonts w:ascii="Arial" w:hAnsi="Arial" w:cs="Arial"/>
          <w:sz w:val="24"/>
          <w:szCs w:val="24"/>
        </w:rPr>
        <w:t>: bez hmatné</w:t>
      </w:r>
      <w:r>
        <w:rPr>
          <w:rFonts w:ascii="Arial" w:hAnsi="Arial" w:cs="Arial"/>
          <w:sz w:val="24"/>
          <w:szCs w:val="24"/>
        </w:rPr>
        <w:t>ho pulzu na zevních karotidách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Zornice</w:t>
      </w:r>
      <w:r w:rsidRPr="006B5E96">
        <w:rPr>
          <w:rFonts w:ascii="Arial" w:hAnsi="Arial" w:cs="Arial"/>
          <w:sz w:val="24"/>
          <w:szCs w:val="24"/>
        </w:rPr>
        <w:t>: m</w:t>
      </w:r>
      <w:r>
        <w:rPr>
          <w:rFonts w:ascii="Arial" w:hAnsi="Arial" w:cs="Arial"/>
          <w:sz w:val="24"/>
          <w:szCs w:val="24"/>
        </w:rPr>
        <w:t>ydriatické, bez reakce na osvit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Krevní tlak</w:t>
      </w:r>
      <w:r>
        <w:rPr>
          <w:rFonts w:ascii="Arial" w:hAnsi="Arial" w:cs="Arial"/>
          <w:sz w:val="24"/>
          <w:szCs w:val="24"/>
        </w:rPr>
        <w:t>: neměřitelný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Saturace kyslíkem</w:t>
      </w:r>
      <w:r>
        <w:rPr>
          <w:rFonts w:ascii="Arial" w:hAnsi="Arial" w:cs="Arial"/>
          <w:sz w:val="24"/>
          <w:szCs w:val="24"/>
        </w:rPr>
        <w:t>: SpO2 40</w:t>
      </w:r>
      <w:r w:rsidR="004142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Elektrická aktivita srdce</w:t>
      </w:r>
      <w:r w:rsidRPr="006B5E96">
        <w:rPr>
          <w:rFonts w:ascii="Arial" w:hAnsi="Arial" w:cs="Arial"/>
          <w:sz w:val="24"/>
          <w:szCs w:val="24"/>
        </w:rPr>
        <w:t xml:space="preserve">: bez el. </w:t>
      </w:r>
      <w:r>
        <w:rPr>
          <w:rFonts w:ascii="Arial" w:hAnsi="Arial" w:cs="Arial"/>
          <w:sz w:val="24"/>
          <w:szCs w:val="24"/>
        </w:rPr>
        <w:t>aktivity, EKG</w:t>
      </w:r>
      <w:r w:rsidR="004142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izolinie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Hlava-krk</w:t>
      </w:r>
      <w:r w:rsidRPr="006B5E96">
        <w:rPr>
          <w:rFonts w:ascii="Arial" w:hAnsi="Arial" w:cs="Arial"/>
          <w:sz w:val="24"/>
          <w:szCs w:val="24"/>
        </w:rPr>
        <w:t>: bez zevního patologického nálezu, z důvodu možného poranění C</w:t>
      </w:r>
      <w:r w:rsidR="004142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4142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páteře přiložen fixační límec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Hrudník</w:t>
      </w:r>
      <w:r w:rsidRPr="006B5E96">
        <w:rPr>
          <w:rFonts w:ascii="Arial" w:hAnsi="Arial" w:cs="Arial"/>
          <w:sz w:val="24"/>
          <w:szCs w:val="24"/>
        </w:rPr>
        <w:t>: pevný, souměrný, bez známek zevního</w:t>
      </w:r>
      <w:r>
        <w:rPr>
          <w:rFonts w:ascii="Arial" w:hAnsi="Arial" w:cs="Arial"/>
          <w:sz w:val="24"/>
          <w:szCs w:val="24"/>
        </w:rPr>
        <w:t xml:space="preserve"> poranění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Břicho</w:t>
      </w:r>
      <w:r w:rsidRPr="006B5E96">
        <w:rPr>
          <w:rFonts w:ascii="Arial" w:hAnsi="Arial" w:cs="Arial"/>
          <w:sz w:val="24"/>
          <w:szCs w:val="24"/>
        </w:rPr>
        <w:t>: m</w:t>
      </w:r>
      <w:r>
        <w:rPr>
          <w:rFonts w:ascii="Arial" w:hAnsi="Arial" w:cs="Arial"/>
          <w:sz w:val="24"/>
          <w:szCs w:val="24"/>
        </w:rPr>
        <w:t>ěkké, prohmatné, bez rezistence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Pánev</w:t>
      </w:r>
      <w:r>
        <w:rPr>
          <w:rFonts w:ascii="Arial" w:hAnsi="Arial" w:cs="Arial"/>
          <w:sz w:val="24"/>
          <w:szCs w:val="24"/>
        </w:rPr>
        <w:t>: pevná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Horní a dolní končetiny</w:t>
      </w:r>
      <w:r>
        <w:rPr>
          <w:rFonts w:ascii="Arial" w:hAnsi="Arial" w:cs="Arial"/>
          <w:sz w:val="24"/>
          <w:szCs w:val="24"/>
        </w:rPr>
        <w:t>- bez zjevného poranění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>: mramorová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Lékařem byly na místě zásahu stanoveny diagnózy: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Tonutí</w:t>
      </w:r>
      <w:r w:rsidR="004142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neznáme etiologie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Edém plic z důvodu tonutí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6B5E96">
        <w:rPr>
          <w:rFonts w:ascii="Arial" w:hAnsi="Arial" w:cs="Arial"/>
          <w:sz w:val="24"/>
          <w:szCs w:val="24"/>
        </w:rPr>
        <w:t>Srd</w:t>
      </w:r>
      <w:r>
        <w:rPr>
          <w:rFonts w:ascii="Arial" w:hAnsi="Arial" w:cs="Arial"/>
          <w:sz w:val="24"/>
          <w:szCs w:val="24"/>
        </w:rPr>
        <w:t>eční zástava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Léčebná opatření a zajištění pacienta: </w:t>
      </w:r>
    </w:p>
    <w:p w:rsidR="001F0497" w:rsidRDefault="001F0497" w:rsidP="00C4044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1F0497" w:rsidRPr="00F847B4" w:rsidRDefault="001F0497" w:rsidP="00F847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70C0"/>
          <w:sz w:val="24"/>
          <w:szCs w:val="24"/>
        </w:rPr>
      </w:pPr>
      <w:r w:rsidRPr="00F847B4">
        <w:rPr>
          <w:rFonts w:ascii="Arial" w:hAnsi="Arial" w:cs="Arial"/>
          <w:b/>
          <w:bCs/>
          <w:color w:val="0070C0"/>
          <w:sz w:val="24"/>
          <w:szCs w:val="24"/>
        </w:rPr>
        <w:t>Jaké výkony budete i člověka v bezvědomí po tonutí provádět a jaké pomůcky k tomu budete potřebovat?</w:t>
      </w:r>
    </w:p>
    <w:p w:rsidR="001F0497" w:rsidRPr="00F847B4" w:rsidRDefault="001F0497" w:rsidP="00C4044D">
      <w:pPr>
        <w:pStyle w:val="NoSpacing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1F0497" w:rsidRDefault="001F0497" w:rsidP="00C4044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1F0497" w:rsidRDefault="001F0497" w:rsidP="00C4044D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NALÝZA A INTERPRETACE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</w:t>
      </w:r>
      <w:r w:rsidRPr="006B5E96">
        <w:rPr>
          <w:rFonts w:ascii="Arial" w:hAnsi="Arial" w:cs="Arial"/>
          <w:sz w:val="24"/>
          <w:szCs w:val="24"/>
        </w:rPr>
        <w:t>orazily posádky na místo zásahu v časovém limitu</w:t>
      </w:r>
      <w:r>
        <w:rPr>
          <w:rFonts w:ascii="Arial" w:hAnsi="Arial" w:cs="Arial"/>
          <w:sz w:val="24"/>
          <w:szCs w:val="24"/>
        </w:rPr>
        <w:t>?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1F0497" w:rsidRDefault="001F0497" w:rsidP="00F6106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Rozmyslete diferenciální diagnostiku prvního kontaktu, co všechno může být</w:t>
      </w:r>
    </w:p>
    <w:p w:rsidR="001F0497" w:rsidRDefault="001F0497" w:rsidP="00F6106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příčinou tonutí v dané kazuistice?</w:t>
      </w:r>
    </w:p>
    <w:p w:rsidR="001F0497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Jak byste realizovali předání pacienta v případě úspěšné KPR na místě události?</w:t>
      </w:r>
    </w:p>
    <w:p w:rsidR="001F0497" w:rsidRPr="006B5E96" w:rsidRDefault="001F0497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Kam byste pacienta směřovali?</w:t>
      </w:r>
    </w:p>
    <w:p w:rsidR="001F0497" w:rsidRPr="006B5E96" w:rsidRDefault="001F0497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1F0497" w:rsidRPr="00FF4A98" w:rsidRDefault="001F0497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1F0497" w:rsidRPr="00023FAD" w:rsidRDefault="001F0497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1F0497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1F0497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ošetřovatelské problémy.</w:t>
      </w:r>
    </w:p>
    <w:p w:rsidR="001F0497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9535D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Vytvořte ošetřovatelské diagnózy a </w:t>
      </w:r>
      <w:r>
        <w:rPr>
          <w:rFonts w:ascii="Arial" w:hAnsi="Arial" w:cs="Arial"/>
          <w:b/>
          <w:color w:val="0000FF"/>
          <w:sz w:val="24"/>
          <w:szCs w:val="24"/>
        </w:rPr>
        <w:t>s</w:t>
      </w:r>
      <w:r w:rsidRPr="00F9535D">
        <w:rPr>
          <w:rFonts w:ascii="Arial" w:hAnsi="Arial" w:cs="Arial"/>
          <w:b/>
          <w:color w:val="0000FF"/>
          <w:sz w:val="24"/>
          <w:szCs w:val="24"/>
        </w:rPr>
        <w:t>eřaďte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1F0497" w:rsidRPr="00F9535D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Vytvořte ošetřovatelské postupy a seřaďte je dle priority jejich provedení.</w:t>
      </w:r>
    </w:p>
    <w:p w:rsidR="001F0497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Vypracujte dokumentaci v přednemocniční neodkladné péči k dané události.</w:t>
      </w:r>
    </w:p>
    <w:p w:rsidR="001F0497" w:rsidRPr="00023FAD" w:rsidRDefault="001F0497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celkové vypracované kazuistice.</w:t>
      </w:r>
    </w:p>
    <w:sectPr w:rsidR="001F0497" w:rsidRPr="00023FA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7DA" w:rsidRDefault="00A007DA" w:rsidP="00A5128C">
      <w:r>
        <w:separator/>
      </w:r>
    </w:p>
  </w:endnote>
  <w:endnote w:type="continuationSeparator" w:id="0">
    <w:p w:rsidR="00A007DA" w:rsidRDefault="00A007D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7DA" w:rsidRDefault="00A007DA" w:rsidP="00A5128C">
      <w:r>
        <w:separator/>
      </w:r>
    </w:p>
  </w:footnote>
  <w:footnote w:type="continuationSeparator" w:id="0">
    <w:p w:rsidR="00A007DA" w:rsidRDefault="00A007D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497" w:rsidRDefault="001F049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1F0497" w:rsidRPr="00A5128C" w:rsidRDefault="001F049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23FAD"/>
    <w:rsid w:val="00026169"/>
    <w:rsid w:val="000C0090"/>
    <w:rsid w:val="00111603"/>
    <w:rsid w:val="00114BB7"/>
    <w:rsid w:val="00130167"/>
    <w:rsid w:val="00133B12"/>
    <w:rsid w:val="0014470C"/>
    <w:rsid w:val="001C50A5"/>
    <w:rsid w:val="001D5CBA"/>
    <w:rsid w:val="001F0497"/>
    <w:rsid w:val="00210939"/>
    <w:rsid w:val="002370F2"/>
    <w:rsid w:val="00260366"/>
    <w:rsid w:val="002E3F7A"/>
    <w:rsid w:val="002E561A"/>
    <w:rsid w:val="00341882"/>
    <w:rsid w:val="00350010"/>
    <w:rsid w:val="00374A2D"/>
    <w:rsid w:val="00384220"/>
    <w:rsid w:val="00397E02"/>
    <w:rsid w:val="003A05B3"/>
    <w:rsid w:val="004006F4"/>
    <w:rsid w:val="004142AE"/>
    <w:rsid w:val="00433599"/>
    <w:rsid w:val="0043475F"/>
    <w:rsid w:val="004C5085"/>
    <w:rsid w:val="004D1B23"/>
    <w:rsid w:val="00545F99"/>
    <w:rsid w:val="00572FCD"/>
    <w:rsid w:val="005C4A55"/>
    <w:rsid w:val="00631885"/>
    <w:rsid w:val="0064647B"/>
    <w:rsid w:val="00686E9F"/>
    <w:rsid w:val="006B5E96"/>
    <w:rsid w:val="00721EE2"/>
    <w:rsid w:val="00763385"/>
    <w:rsid w:val="0078693F"/>
    <w:rsid w:val="008062F8"/>
    <w:rsid w:val="00832D1C"/>
    <w:rsid w:val="008608F2"/>
    <w:rsid w:val="008E5600"/>
    <w:rsid w:val="008E5A8B"/>
    <w:rsid w:val="00911A59"/>
    <w:rsid w:val="00944B4F"/>
    <w:rsid w:val="009A69E6"/>
    <w:rsid w:val="009C10F4"/>
    <w:rsid w:val="00A007DA"/>
    <w:rsid w:val="00A1779D"/>
    <w:rsid w:val="00A36CA5"/>
    <w:rsid w:val="00A5128C"/>
    <w:rsid w:val="00A568CE"/>
    <w:rsid w:val="00A93B51"/>
    <w:rsid w:val="00AB2287"/>
    <w:rsid w:val="00AC59FE"/>
    <w:rsid w:val="00B052AB"/>
    <w:rsid w:val="00B5245E"/>
    <w:rsid w:val="00C34919"/>
    <w:rsid w:val="00C4044D"/>
    <w:rsid w:val="00CA6CA5"/>
    <w:rsid w:val="00CD1414"/>
    <w:rsid w:val="00CF40E2"/>
    <w:rsid w:val="00D103F8"/>
    <w:rsid w:val="00D67AB0"/>
    <w:rsid w:val="00D93C7E"/>
    <w:rsid w:val="00DC0AD8"/>
    <w:rsid w:val="00DC48E4"/>
    <w:rsid w:val="00E578F5"/>
    <w:rsid w:val="00E73394"/>
    <w:rsid w:val="00E77CFF"/>
    <w:rsid w:val="00EC46CD"/>
    <w:rsid w:val="00ED2A75"/>
    <w:rsid w:val="00EE44A8"/>
    <w:rsid w:val="00F00C96"/>
    <w:rsid w:val="00F61064"/>
    <w:rsid w:val="00F675D2"/>
    <w:rsid w:val="00F750D4"/>
    <w:rsid w:val="00F847B4"/>
    <w:rsid w:val="00F9535D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365203-C501-4C58-AC39-D74F096EE5C9}"/>
</file>

<file path=customXml/itemProps2.xml><?xml version="1.0" encoding="utf-8"?>
<ds:datastoreItem xmlns:ds="http://schemas.openxmlformats.org/officeDocument/2006/customXml" ds:itemID="{B018F1BB-42AB-46F3-92C8-81DCD6BB7A4B}"/>
</file>

<file path=customXml/itemProps3.xml><?xml version="1.0" encoding="utf-8"?>
<ds:datastoreItem xmlns:ds="http://schemas.openxmlformats.org/officeDocument/2006/customXml" ds:itemID="{A5444B21-0E83-45DC-AF36-ABBC6C84BB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</vt:lpstr>
    </vt:vector>
  </TitlesOfParts>
  <Company>HP</Company>
  <LinksUpToDate>false</LinksUpToDate>
  <CharactersWithSpaces>3778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</dc:title>
  <dc:creator>VSZDRAV</dc:creator>
  <cp:lastModifiedBy>Němcová Jitka</cp:lastModifiedBy>
  <cp:revision>2</cp:revision>
  <dcterms:created xsi:type="dcterms:W3CDTF">2015-04-14T09:33:00Z</dcterms:created>
  <dcterms:modified xsi:type="dcterms:W3CDTF">2015-04-14T09:33:00Z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