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1E" w:rsidRPr="00D9701E" w:rsidRDefault="00D9701E" w:rsidP="00D9701E">
      <w:pPr>
        <w:spacing w:after="0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>
      <w:pPr>
        <w:rPr>
          <w:b/>
          <w:color w:val="FF0000"/>
        </w:rPr>
      </w:pP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Poruchy duševní a poruchy chování způsobené užíváním psychoaktivních </w:t>
      </w:r>
      <w:proofErr w:type="gramStart"/>
      <w:r w:rsidRPr="00D9701E">
        <w:rPr>
          <w:b/>
        </w:rPr>
        <w:t>látek</w:t>
      </w:r>
      <w:r>
        <w:rPr>
          <w:b/>
        </w:rPr>
        <w:t xml:space="preserve"> - závislosti</w:t>
      </w:r>
      <w:proofErr w:type="gramEnd"/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</w:t>
      </w:r>
      <w:proofErr w:type="spellStart"/>
      <w:r>
        <w:rPr>
          <w:b/>
        </w:rPr>
        <w:t>psychoatické</w:t>
      </w:r>
      <w:proofErr w:type="spellEnd"/>
      <w:r>
        <w:rPr>
          <w:b/>
        </w:rPr>
        <w:t xml:space="preserve"> on.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Mentální retardace</w:t>
      </w:r>
    </w:p>
    <w:p w:rsidR="00AE4219" w:rsidRDefault="00AE4219">
      <w:pPr>
        <w:rPr>
          <w:b/>
          <w:color w:val="FF0000"/>
          <w:sz w:val="28"/>
          <w:szCs w:val="28"/>
        </w:rPr>
      </w:pPr>
    </w:p>
    <w:p w:rsidR="00D9701E" w:rsidRPr="00D9701E" w:rsidRDefault="00D9701E">
      <w:pPr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bCs/>
          <w:color w:val="FF0000"/>
        </w:rPr>
        <w:t>Poruchy obsahu myšlení</w:t>
      </w:r>
    </w:p>
    <w:p w:rsidR="001E128E" w:rsidRPr="00D9701E" w:rsidRDefault="00AE4219" w:rsidP="00D9701E">
      <w:pPr>
        <w:numPr>
          <w:ilvl w:val="0"/>
          <w:numId w:val="4"/>
        </w:numPr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D9701E">
      <w:pPr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</w:t>
      </w:r>
      <w:proofErr w:type="gramEnd"/>
      <w:r w:rsidRPr="00D9701E">
        <w:rPr>
          <w:b/>
        </w:rPr>
        <w:t xml:space="preserve">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D9701E">
      <w:pPr>
        <w:numPr>
          <w:ilvl w:val="0"/>
          <w:numId w:val="5"/>
        </w:numPr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 xml:space="preserve">, </w:t>
      </w:r>
      <w:proofErr w:type="gramStart"/>
      <w:r w:rsidRPr="00D9701E">
        <w:rPr>
          <w:b/>
        </w:rPr>
        <w:t>metamorfózy- pocit</w:t>
      </w:r>
      <w:proofErr w:type="gramEnd"/>
      <w:r w:rsidRPr="00D9701E">
        <w:rPr>
          <w:b/>
        </w:rPr>
        <w:t xml:space="preserve"> změny v jinou bytost</w:t>
      </w:r>
    </w:p>
    <w:p w:rsidR="00D9701E" w:rsidRDefault="00D9701E" w:rsidP="00D9701E">
      <w:pPr>
        <w:rPr>
          <w:b/>
        </w:rPr>
      </w:pPr>
    </w:p>
    <w:p w:rsidR="00D9701E" w:rsidRPr="00D9701E" w:rsidRDefault="00D9701E" w:rsidP="00D9701E">
      <w:pPr>
        <w:tabs>
          <w:tab w:val="num" w:pos="720"/>
        </w:tabs>
        <w:rPr>
          <w:b/>
          <w:color w:val="FF0000"/>
        </w:rPr>
      </w:pPr>
      <w:r w:rsidRPr="00D9701E">
        <w:rPr>
          <w:b/>
          <w:color w:val="FF0000"/>
        </w:rPr>
        <w:t xml:space="preserve">Poruchy vnímání </w:t>
      </w:r>
    </w:p>
    <w:p w:rsidR="001E128E" w:rsidRPr="00D9701E" w:rsidRDefault="00AE4219" w:rsidP="00D9701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D9701E">
        <w:rPr>
          <w:b/>
        </w:rPr>
        <w:t>halucinace – šalebný vjem bez zevního podnětu, vzniká na patologickém podkladě</w:t>
      </w:r>
    </w:p>
    <w:p w:rsidR="001E128E" w:rsidRDefault="00AE4219" w:rsidP="00D9701E">
      <w:pPr>
        <w:numPr>
          <w:ilvl w:val="0"/>
          <w:numId w:val="6"/>
        </w:numPr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Default="00D9701E" w:rsidP="00D9701E">
      <w:pPr>
        <w:rPr>
          <w:b/>
        </w:rPr>
      </w:pPr>
    </w:p>
    <w:p w:rsidR="00D9701E" w:rsidRPr="00AE4219" w:rsidRDefault="00D9701E" w:rsidP="00D9701E">
      <w:pPr>
        <w:rPr>
          <w:b/>
          <w:color w:val="FF0000"/>
        </w:rPr>
      </w:pPr>
    </w:p>
    <w:p w:rsidR="00D9701E" w:rsidRPr="00AE4219" w:rsidRDefault="00D9701E" w:rsidP="00D9701E">
      <w:pPr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D9701E" w:rsidRDefault="00D9701E" w:rsidP="00D9701E">
      <w:pPr>
        <w:rPr>
          <w:b/>
        </w:rPr>
      </w:pPr>
      <w:r>
        <w:rPr>
          <w:b/>
        </w:rPr>
        <w:t>Pozitivní (víc než norma) – např. bludy, halucinace</w:t>
      </w:r>
    </w:p>
    <w:p w:rsidR="00D9701E" w:rsidRPr="00D9701E" w:rsidRDefault="00D9701E" w:rsidP="00D9701E">
      <w:pPr>
        <w:rPr>
          <w:b/>
        </w:rPr>
      </w:pPr>
      <w:r>
        <w:rPr>
          <w:b/>
        </w:rPr>
        <w:lastRenderedPageBreak/>
        <w:t>Negativní (méně než norma) – sociální stažení, mutismus</w:t>
      </w:r>
      <w:r w:rsidR="00AE4219">
        <w:rPr>
          <w:b/>
        </w:rPr>
        <w:t>, zpomalení psychomotorického tempa</w:t>
      </w:r>
    </w:p>
    <w:p w:rsidR="00D9701E" w:rsidRDefault="00D9701E">
      <w:pPr>
        <w:rPr>
          <w:b/>
          <w:color w:val="FF0000"/>
        </w:rPr>
      </w:pPr>
    </w:p>
    <w:p w:rsidR="00D9701E" w:rsidRDefault="00B93F47">
      <w:r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</w:t>
      </w:r>
      <w:proofErr w:type="gramStart"/>
      <w:r>
        <w:t>zdraví- CDZ</w:t>
      </w:r>
      <w:proofErr w:type="gramEnd"/>
      <w:r>
        <w:t xml:space="preserve"> a další komunitní služby);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>
        <w:t>recovery</w:t>
      </w:r>
      <w:proofErr w:type="spellEnd"/>
      <w:r>
        <w:t xml:space="preserve"> – </w:t>
      </w:r>
      <w:proofErr w:type="spellStart"/>
      <w:r>
        <w:t>úzdravu</w:t>
      </w:r>
      <w:proofErr w:type="spellEnd"/>
    </w:p>
    <w:p w:rsidR="00B93F47" w:rsidRDefault="00B93F47" w:rsidP="00B93F47">
      <w:pPr>
        <w:pStyle w:val="Odstavecseseznamem"/>
        <w:numPr>
          <w:ilvl w:val="0"/>
          <w:numId w:val="5"/>
        </w:numPr>
      </w:pPr>
      <w:r>
        <w:t>formou posilování silných stránek pacienta, zaměření na jeho přání a přípravu na život v přirozeném prostředí (mimo ústavní péči); u každého pacienta se vytváří individuální plán 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B8557E"/>
    <w:p w:rsidR="00B8557E" w:rsidRDefault="00B8557E" w:rsidP="00B8557E"/>
    <w:p w:rsidR="00B8557E" w:rsidRDefault="00B8557E" w:rsidP="00B8557E"/>
    <w:p w:rsidR="00B8557E" w:rsidRDefault="00B8557E" w:rsidP="00B8557E">
      <w:r>
        <w:t xml:space="preserve">Probíhá reforma psychiatrické péče, cílem je </w:t>
      </w:r>
      <w:proofErr w:type="spellStart"/>
      <w:r>
        <w:t>deinstitucionalizace</w:t>
      </w:r>
      <w:proofErr w:type="spellEnd"/>
      <w:r>
        <w:t xml:space="preserve"> psychiatrické péče – těžiště péče bude v komunitě. Již fungují a dále vznikají CDZ – centra duševního zdraví, kde pracují multidisciplinární asertivní tým</w:t>
      </w:r>
      <w:r w:rsidR="00F660C8">
        <w:t>y</w:t>
      </w:r>
      <w:r>
        <w:t xml:space="preserve"> (aktivně vyhledávají a pracují s pacienty) </w:t>
      </w:r>
    </w:p>
    <w:p w:rsidR="00F660C8" w:rsidRDefault="00F660C8" w:rsidP="00B8557E"/>
    <w:p w:rsidR="00F660C8" w:rsidRDefault="00F660C8" w:rsidP="00B8557E">
      <w:r>
        <w:t xml:space="preserve">V řadě psychiatrických oddělení se využívá metoda </w:t>
      </w:r>
      <w:proofErr w:type="spellStart"/>
      <w:r>
        <w:t>CERe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  <w:bookmarkStart w:id="0" w:name="_GoBack"/>
      <w:bookmarkEnd w:id="0"/>
    </w:p>
    <w:sectPr w:rsidR="00F6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E"/>
    <w:rsid w:val="001E128E"/>
    <w:rsid w:val="002132C3"/>
    <w:rsid w:val="003C3C32"/>
    <w:rsid w:val="00AE4219"/>
    <w:rsid w:val="00B8557E"/>
    <w:rsid w:val="00B93F47"/>
    <w:rsid w:val="00D9701E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2483"/>
  <w15:chartTrackingRefBased/>
  <w15:docId w15:val="{592B36C4-D9EE-4C15-85AC-D5EF103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4</cp:revision>
  <dcterms:created xsi:type="dcterms:W3CDTF">2019-02-16T14:38:00Z</dcterms:created>
  <dcterms:modified xsi:type="dcterms:W3CDTF">2019-02-23T12:04:00Z</dcterms:modified>
</cp:coreProperties>
</file>