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EA" w:rsidRPr="00AD0CEA" w:rsidRDefault="00AD0CEA" w:rsidP="00AD0C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D0CE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Nemoc</w:t>
      </w:r>
      <w:r w:rsidR="00A919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-</w:t>
      </w:r>
      <w:r w:rsidR="00A919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význam, autoplastický obraz nemoci, postoj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br/>
      </w:r>
      <w:r w:rsidRPr="00AD0CE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 nemoci. Hospitalismus -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projevy u dětí a dospělých,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prevence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Nemoc-význam</w:t>
      </w:r>
    </w:p>
    <w:p w:rsidR="00AD0CEA" w:rsidRPr="00EB19D8" w:rsidRDefault="00AD0CEA" w:rsidP="008720E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19D8">
        <w:rPr>
          <w:rFonts w:ascii="Times New Roman" w:eastAsia="Times New Roman" w:hAnsi="Times New Roman" w:cs="Times New Roman"/>
          <w:sz w:val="24"/>
          <w:szCs w:val="24"/>
          <w:lang w:eastAsia="cs-CZ"/>
        </w:rPr>
        <w:t>přináší obtíže,</w:t>
      </w:r>
      <w:r w:rsidR="008720EE" w:rsidRPr="00EB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19D8">
        <w:rPr>
          <w:rFonts w:ascii="Times New Roman" w:eastAsia="Times New Roman" w:hAnsi="Times New Roman" w:cs="Times New Roman"/>
          <w:sz w:val="24"/>
          <w:szCs w:val="24"/>
          <w:lang w:eastAsia="cs-CZ"/>
        </w:rPr>
        <w:t>mění způsob života,</w:t>
      </w:r>
      <w:r w:rsidR="008720EE" w:rsidRPr="00EB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19D8">
        <w:rPr>
          <w:rFonts w:ascii="Times New Roman" w:eastAsia="Times New Roman" w:hAnsi="Times New Roman" w:cs="Times New Roman"/>
          <w:sz w:val="24"/>
          <w:szCs w:val="24"/>
          <w:lang w:eastAsia="cs-CZ"/>
        </w:rPr>
        <w:t>mění sociální kontakty,</w:t>
      </w:r>
      <w:r w:rsidR="00EB19D8" w:rsidRPr="00EB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19D8">
        <w:rPr>
          <w:rFonts w:ascii="Times New Roman" w:eastAsia="Times New Roman" w:hAnsi="Times New Roman" w:cs="Times New Roman"/>
          <w:sz w:val="24"/>
          <w:szCs w:val="24"/>
          <w:lang w:eastAsia="cs-CZ"/>
        </w:rPr>
        <w:t>brání vykonávat zaměstnání,</w:t>
      </w:r>
      <w:r w:rsidR="00EB19D8" w:rsidRPr="00EB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19D8">
        <w:rPr>
          <w:rFonts w:ascii="Times New Roman" w:eastAsia="Times New Roman" w:hAnsi="Times New Roman" w:cs="Times New Roman"/>
          <w:sz w:val="24"/>
          <w:szCs w:val="24"/>
          <w:lang w:eastAsia="cs-CZ"/>
        </w:rPr>
        <w:t>snižuje</w:t>
      </w:r>
      <w:r w:rsidR="00EB19D8" w:rsidRPr="00EB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19D8">
        <w:rPr>
          <w:rFonts w:ascii="Times New Roman" w:eastAsia="Times New Roman" w:hAnsi="Times New Roman" w:cs="Times New Roman"/>
          <w:sz w:val="24"/>
          <w:szCs w:val="24"/>
          <w:lang w:eastAsia="cs-CZ"/>
        </w:rPr>
        <w:t>výkon nemocného</w:t>
      </w:r>
    </w:p>
    <w:p w:rsidR="00AD0CEA" w:rsidRPr="008720EE" w:rsidRDefault="00AD0CEA" w:rsidP="008720E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motivuje ke změně životního stylu,</w:t>
      </w:r>
      <w:r w:rsidR="008720EE"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utužuje sociální vztahy</w:t>
      </w:r>
    </w:p>
    <w:p w:rsidR="00AD0CEA" w:rsidRPr="008720EE" w:rsidRDefault="00AD0CEA" w:rsidP="008720E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mění se hierarchie hodnot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r w:rsidRPr="00AD0C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Autoplastický obraz nemoci</w:t>
      </w:r>
    </w:p>
    <w:p w:rsidR="00AD0CEA" w:rsidRPr="00AD0CEA" w:rsidRDefault="008720EE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AD0CEA"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subjektivní prožitek nemoci,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D0CEA"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je velmi individuální,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D0CEA"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odráží se v chování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Závisí </w:t>
      </w:r>
      <w:proofErr w:type="gramStart"/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na</w:t>
      </w:r>
      <w:proofErr w:type="gramEnd"/>
      <w:r w:rsidR="008720E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:</w:t>
      </w:r>
    </w:p>
    <w:p w:rsidR="00AD0CEA" w:rsidRPr="008720EE" w:rsidRDefault="00AD0CEA" w:rsidP="008720E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typu osobnosti (melancholik prožívá nemoc hůře)</w:t>
      </w:r>
    </w:p>
    <w:p w:rsidR="00AD0CEA" w:rsidRPr="008720EE" w:rsidRDefault="00AD0CEA" w:rsidP="008720E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premorbidním</w:t>
      </w:r>
      <w:proofErr w:type="spellEnd"/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stavu osobnosti (stav před nemocí)</w:t>
      </w:r>
    </w:p>
    <w:p w:rsidR="00AD0CEA" w:rsidRPr="008720EE" w:rsidRDefault="00AD0CEA" w:rsidP="00AD0CE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typu </w:t>
      </w:r>
      <w:proofErr w:type="gramStart"/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nemoci</w:t>
      </w:r>
      <w:proofErr w:type="gramEnd"/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proofErr w:type="gramStart"/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charakteru</w:t>
      </w:r>
      <w:proofErr w:type="gramEnd"/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,závažnosti,postoji k nemoci,</w:t>
      </w:r>
      <w:r w:rsidR="00EB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zkušenost s nemocí,</w:t>
      </w:r>
      <w:r w:rsidR="008720EE"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zkušenost </w:t>
      </w:r>
      <w:r w:rsidR="008720EE"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s hospitalizací</w:t>
      </w:r>
      <w:r w:rsidR="008720EE"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a zdravotnickým personálem,</w:t>
      </w:r>
      <w:r w:rsidR="008720EE"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stupeň zdravotnické informovanosti</w:t>
      </w:r>
    </w:p>
    <w:p w:rsidR="00AD0CEA" w:rsidRPr="008720EE" w:rsidRDefault="00AD0CEA" w:rsidP="008720E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sociálním zázemí (zda člověk žije sám nebo s někým)</w:t>
      </w:r>
    </w:p>
    <w:p w:rsidR="00AD0CEA" w:rsidRPr="008720EE" w:rsidRDefault="00AD0CEA" w:rsidP="008720E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okolnostech za jakých k nemoci došlo (úraz,šok,podíl na nemoci - kouření,</w:t>
      </w:r>
      <w:r w:rsidR="00EB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pocity </w:t>
      </w:r>
      <w:proofErr w:type="gramStart"/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viny..)</w:t>
      </w:r>
      <w:proofErr w:type="gramEnd"/>
    </w:p>
    <w:p w:rsidR="00AD0CEA" w:rsidRPr="008720EE" w:rsidRDefault="00AD0CEA" w:rsidP="008720E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věku a pohlaví</w:t>
      </w:r>
    </w:p>
    <w:bookmarkEnd w:id="0"/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Vztah mezi tělesnou a duševní stránkou nemoci</w:t>
      </w:r>
    </w:p>
    <w:p w:rsidR="00AD0CEA" w:rsidRPr="008720EE" w:rsidRDefault="00AD0CEA" w:rsidP="008720E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 choroba má svou psychickou i somatickou složku</w:t>
      </w:r>
    </w:p>
    <w:p w:rsidR="00AD0CEA" w:rsidRPr="008720EE" w:rsidRDefault="00AD0CEA" w:rsidP="008720E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psychosomatika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→ vědní obor který se zabývá vztahy mezi psychickou a somatickou složkou</w:t>
      </w:r>
    </w:p>
    <w:p w:rsidR="00AD0CEA" w:rsidRPr="008720EE" w:rsidRDefault="00AD0CEA" w:rsidP="008720E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nemoci</w:t>
      </w:r>
    </w:p>
    <w:p w:rsidR="00AD0CEA" w:rsidRPr="008720EE" w:rsidRDefault="00AD0CEA" w:rsidP="008720E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somatopsychická</w:t>
      </w:r>
      <w:proofErr w:type="spellEnd"/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problematika → nedostatky v tělesné oblasti vyvolávají změny psychiky (bolest,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hlad,svědění - nervozita,</w:t>
      </w:r>
      <w:r w:rsidR="008720EE"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podrážděnost)</w:t>
      </w:r>
    </w:p>
    <w:p w:rsidR="008720EE" w:rsidRPr="008720EE" w:rsidRDefault="00AD0CEA" w:rsidP="008720E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psychosomatická onemocnění → hypertenze,</w:t>
      </w:r>
      <w:r w:rsidR="008720EE"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vředová choroba žaludku </w:t>
      </w:r>
      <w:r w:rsidR="008720EE"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720EE"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uodena,</w:t>
      </w:r>
      <w:r w:rsidR="008720EE"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astma,</w:t>
      </w:r>
      <w:r w:rsidR="008720EE"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exémy</w:t>
      </w:r>
      <w:proofErr w:type="spellEnd"/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</w:t>
      </w:r>
    </w:p>
    <w:p w:rsidR="00AD0CEA" w:rsidRPr="008720EE" w:rsidRDefault="00AD0CEA" w:rsidP="008720E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psychosomatika může být výrazným činitelem i u nádorových </w:t>
      </w:r>
      <w:proofErr w:type="spellStart"/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onermocnění</w:t>
      </w:r>
      <w:proofErr w:type="spellEnd"/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psychosomatická onemocnění zvyšují: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a) psychické činitelé</w:t>
      </w:r>
    </w:p>
    <w:p w:rsidR="00AD0CEA" w:rsidRPr="008720EE" w:rsidRDefault="00AD0CEA" w:rsidP="008720E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rysy osobnosti,</w:t>
      </w:r>
      <w:r w:rsidR="008720EE"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trvalé citové napětí,</w:t>
      </w:r>
      <w:r w:rsidR="008720EE"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dlouhodobý stres</w:t>
      </w:r>
    </w:p>
    <w:p w:rsidR="00AD0CEA" w:rsidRPr="008720EE" w:rsidRDefault="00AD0CEA" w:rsidP="008720E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faktory působící v dětství - frustrace a deprivace základních vyšších potřeb</w:t>
      </w:r>
    </w:p>
    <w:p w:rsidR="00AD0CEA" w:rsidRPr="008720EE" w:rsidRDefault="00AD0CEA" w:rsidP="008720E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strach a úzkost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b) biologičtí činitelé</w:t>
      </w:r>
    </w:p>
    <w:p w:rsidR="00AD0CEA" w:rsidRPr="008720EE" w:rsidRDefault="00AD0CEA" w:rsidP="008720EE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věk,</w:t>
      </w:r>
      <w:r w:rsidR="008720EE"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dědičná sklon,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předešlá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onemocnění …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c) sociální činitelé</w:t>
      </w:r>
    </w:p>
    <w:p w:rsidR="008720EE" w:rsidRPr="008720EE" w:rsidRDefault="00AD0CEA" w:rsidP="008720EE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sociální prostředí a vztahy v něm </w:t>
      </w:r>
    </w:p>
    <w:p w:rsidR="00AD0CEA" w:rsidRPr="008720EE" w:rsidRDefault="00AD0CEA" w:rsidP="008720EE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při léčbě psychosomatických onemocnění je důležitá komplexní péče o pacienta → léčit tělo i duši</w:t>
      </w:r>
    </w:p>
    <w:p w:rsidR="00AD0CEA" w:rsidRPr="008720EE" w:rsidRDefault="00AD0CEA" w:rsidP="008720EE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důležitá je psychoterapie (autogenní trénink,</w:t>
      </w:r>
      <w:r w:rsidR="008720EE"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relaxace,</w:t>
      </w:r>
      <w:r w:rsidR="00EB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hypnóza,</w:t>
      </w:r>
      <w:r w:rsidR="00EB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meditace …)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psychoterapie je také hlavně zaměřena na změnu hodnotového žebříčku nemocného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doporučuje se i aktivní zapojení nemocného a nejbližšího okolí nemocného do procesu</w:t>
      </w:r>
    </w:p>
    <w:p w:rsid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uzdravování</w:t>
      </w:r>
    </w:p>
    <w:p w:rsidR="00EB19D8" w:rsidRPr="00AD0CEA" w:rsidRDefault="00EB19D8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20EE" w:rsidRDefault="008720EE" w:rsidP="00AD0C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Postoj k nemoci</w:t>
      </w:r>
    </w:p>
    <w:p w:rsidR="00AD0CEA" w:rsidRPr="008720EE" w:rsidRDefault="00AD0CEA" w:rsidP="008720EE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vyjadřuje, jakou hodnotu má choroba pro nemocného</w:t>
      </w:r>
    </w:p>
    <w:p w:rsidR="00AD0CEA" w:rsidRPr="008720EE" w:rsidRDefault="00AD0CEA" w:rsidP="008720EE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je důležité, aby zdravotníci podle toho zaujali k nemocnému vhodný přístup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Rozlišujeme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a) Agravace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zveličování příznaků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b) Simulace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vědomé předstírání nemoci a jejich příznaků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D0C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c) Disimulace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vědomé zas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tírání nemoci, popírání nemoci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nemocný o potížích 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ví, ale před okolím je skrývá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trach z vyšetření, z léčby, z poklesu příjmů, rodinných a osobních komplikací nebo stud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1) racionální - rozumový postoj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: poměr nemoci odpovídá skutečnému stavu pacienta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: důvěřuje lékaři a </w:t>
      </w:r>
      <w:proofErr w:type="spellStart"/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oš</w:t>
      </w:r>
      <w:proofErr w:type="spellEnd"/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. personálu, respektuje a dodržuje doporučení zdravotníků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: přiměřeně se na nemoc adaptuje, snaží se o brzké vyléčení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: souvisí se zdravotním uvědoměním, člověk se snaží i preventivně nemocem předcházet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2) bagatelizující postoj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: pacient podceňuje závažnost choroby, neléčí se, nešetří se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: nerespektuje prevenci, nepřiměřeně optimistický do budoucnosti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: nemoc hodnotí "Ono to přejde a bude to dobré"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: nebezpečí u lidí, kteří si myslí, že jsou nepostradatelní, nezastupitelní, ambiciózní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3) </w:t>
      </w:r>
      <w:proofErr w:type="spellStart"/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repudiační</w:t>
      </w:r>
      <w:proofErr w:type="spellEnd"/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- zapuzující postoj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: pacient nebere nemoc na vědomí, nejde k lékaři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: jde o nevědomou disimulaci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: vystupňovaná bagatelizace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4) </w:t>
      </w:r>
      <w:proofErr w:type="spellStart"/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nozofobní</w:t>
      </w:r>
      <w:proofErr w:type="spellEnd"/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postoj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: strach z nemoci, nemoci se nepřiměřeně obává (je si toho vědom ale nedovede se ubránit)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: může se vyskytovat u lidí s nějakou rodovou dispozicí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5) hypochondrický postoj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: pacient se domnívá, že trpí závažnou chorobou, cítí na sobě příznaky, které zveličuje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: nechává se opakovaně vyšetřovat, u negativních výsledků střídá lékaře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: vyskytuje se u neurotických lidí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: nutný taktní přístup, nedávat najevo, že se jedná o neurotické potíže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6) </w:t>
      </w:r>
      <w:proofErr w:type="spellStart"/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nozofilní</w:t>
      </w:r>
      <w:proofErr w:type="spellEnd"/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postoj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: je spojen s určitým uspokojením a příjemnými stránkami nemoci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: nemoc mu umožní, aby dokončil některé činnosti, které jinak nestíhá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: dítě si může číst, hrát, sledovat televizi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: rodiče o ně více pečují, mají větší ohledy, nemusí plnit některé povinnosti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7) účelový postoj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vystupňování </w:t>
      </w:r>
      <w:proofErr w:type="spellStart"/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nozofilního</w:t>
      </w:r>
      <w:proofErr w:type="spellEnd"/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poměru k nemoci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: získání soucitu, ohledů, lepšího ošetření, získání hodnot: důchod, lázně, volný čas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: únik z nepříjemné situace: trest, vojenská služba, nepříjemné povolání…</w:t>
      </w:r>
    </w:p>
    <w:p w:rsidR="008720EE" w:rsidRDefault="008720EE" w:rsidP="00AD0C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D0C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Hospitalizmus</w:t>
      </w:r>
      <w:proofErr w:type="spellEnd"/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patologický stav vyvolávaný komplexem faktorů,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působí na nemocného během po bytu 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nemocnici</w:t>
      </w:r>
    </w:p>
    <w:p w:rsidR="00AD0CEA" w:rsidRPr="008720EE" w:rsidRDefault="00AD0CEA" w:rsidP="008720EE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nejvíce se </w:t>
      </w:r>
      <w:proofErr w:type="spellStart"/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hospitalizmus</w:t>
      </w:r>
      <w:proofErr w:type="spellEnd"/>
      <w:r w:rsidRP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projevuje u dětí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Projevy hospitalizmu u dětí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nuda,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předvádí se,</w:t>
      </w:r>
      <w:r w:rsidR="00EB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zkouší co</w:t>
      </w:r>
      <w:proofErr w:type="gramEnd"/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můžou dovolit,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drzost,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obtěžují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ostatní děti,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šikana,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poživačnost,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využívají své nemoci (žádný režim,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disciplína)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a) somatické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hyperaktivita,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lomcování s postýlkou (stereotypní pohyby),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neprospívá (úbytek na váze),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regrese (změna návyků),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nechutenství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b) psychické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negativismus,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uzavřenost,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plačtivost,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podrážděnost,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smutek,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neklid,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odmítavost,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nezájem 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o hračky,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úbytek řečových dovedností,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apatie,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porucha spánku,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ztráta </w:t>
      </w:r>
      <w:proofErr w:type="gramStart"/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zájmů...</w:t>
      </w:r>
      <w:proofErr w:type="gramEnd"/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Projevy hospitalizmu u dospělých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projevy jsou závislé na osobnosti,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nemoci člověka,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 roli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vzniká často u dominantních a labilních lidí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a) somatické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nechutenství,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zácpa,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hmotnostní úbytek,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nespavost,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žaludeční </w:t>
      </w:r>
      <w:proofErr w:type="gramStart"/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vředy...</w:t>
      </w:r>
      <w:proofErr w:type="gramEnd"/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b) psychické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pasivita,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uzavřenost,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drzost,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deprese,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nálad,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podrážděnost,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agresivita,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apatie,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smutek...</w:t>
      </w:r>
      <w:proofErr w:type="gramEnd"/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Prevence hospitalismu</w:t>
      </w:r>
    </w:p>
    <w:p w:rsidR="008720EE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hospitalizovat pouze v nejnutnějších případech ba dobu nezbytně nutnou 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umožnit hospitalizaci s někým z rodinných příslušník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(i u dospělých)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umožnit návštěvy v kteroukoliv dobu</w:t>
      </w:r>
    </w:p>
    <w:p w:rsidR="00AD0CEA" w:rsidRP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uspokojování potřeb,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dodávat podněty,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komunikace,</w:t>
      </w:r>
      <w:r w:rsidR="00872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informovanost</w:t>
      </w:r>
    </w:p>
    <w:p w:rsidR="00AD0CEA" w:rsidRDefault="00AD0CEA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CEA">
        <w:rPr>
          <w:rFonts w:ascii="Times New Roman" w:eastAsia="Times New Roman" w:hAnsi="Times New Roman" w:cs="Times New Roman"/>
          <w:sz w:val="24"/>
          <w:szCs w:val="24"/>
          <w:lang w:eastAsia="cs-CZ"/>
        </w:rPr>
        <w:t>udržovat psychickou a fyzickou aktivitu</w:t>
      </w:r>
    </w:p>
    <w:p w:rsidR="00A73CF2" w:rsidRDefault="00A73CF2" w:rsidP="00AD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1A21" w:rsidRDefault="00A73CF2" w:rsidP="00A73CF2">
      <w:pPr>
        <w:rPr>
          <w:lang w:val="en-GB"/>
        </w:rPr>
      </w:pPr>
      <w:proofErr w:type="spellStart"/>
      <w:proofErr w:type="gramStart"/>
      <w:r w:rsidRPr="00A73CF2">
        <w:rPr>
          <w:b/>
          <w:bCs/>
          <w:lang w:val="en-GB"/>
        </w:rPr>
        <w:t>Iatropatogenie</w:t>
      </w:r>
      <w:proofErr w:type="spellEnd"/>
      <w:r w:rsidRPr="00A73CF2">
        <w:rPr>
          <w:lang w:val="en-GB"/>
        </w:rPr>
        <w:t xml:space="preserve"> (</w:t>
      </w:r>
      <w:proofErr w:type="spellStart"/>
      <w:r w:rsidRPr="00A73CF2">
        <w:rPr>
          <w:lang w:val="en-GB"/>
        </w:rPr>
        <w:t>iatros</w:t>
      </w:r>
      <w:proofErr w:type="spellEnd"/>
      <w:r w:rsidRPr="00A73CF2">
        <w:rPr>
          <w:lang w:val="en-GB"/>
        </w:rPr>
        <w:t xml:space="preserve"> – </w:t>
      </w:r>
      <w:proofErr w:type="spellStart"/>
      <w:r w:rsidRPr="00A73CF2">
        <w:rPr>
          <w:lang w:val="en-GB"/>
        </w:rPr>
        <w:t>lékař</w:t>
      </w:r>
      <w:proofErr w:type="spellEnd"/>
      <w:r w:rsidRPr="00A73CF2">
        <w:rPr>
          <w:lang w:val="en-GB"/>
        </w:rPr>
        <w:t xml:space="preserve">, </w:t>
      </w:r>
      <w:proofErr w:type="spellStart"/>
      <w:r w:rsidRPr="00A73CF2">
        <w:rPr>
          <w:lang w:val="en-GB"/>
        </w:rPr>
        <w:t>gennao</w:t>
      </w:r>
      <w:proofErr w:type="spellEnd"/>
      <w:r w:rsidRPr="00A73CF2">
        <w:rPr>
          <w:lang w:val="en-GB"/>
        </w:rPr>
        <w:t xml:space="preserve"> – </w:t>
      </w:r>
      <w:proofErr w:type="spellStart"/>
      <w:r w:rsidRPr="00A73CF2">
        <w:rPr>
          <w:lang w:val="en-GB"/>
        </w:rPr>
        <w:t>dělat</w:t>
      </w:r>
      <w:proofErr w:type="spellEnd"/>
      <w:r w:rsidRPr="00A73CF2">
        <w:rPr>
          <w:lang w:val="en-GB"/>
        </w:rPr>
        <w:t xml:space="preserve">, </w:t>
      </w:r>
      <w:proofErr w:type="spellStart"/>
      <w:r w:rsidRPr="00A73CF2">
        <w:rPr>
          <w:lang w:val="en-GB"/>
        </w:rPr>
        <w:t>působit</w:t>
      </w:r>
      <w:proofErr w:type="spellEnd"/>
      <w:r w:rsidRPr="00A73CF2">
        <w:rPr>
          <w:lang w:val="en-GB"/>
        </w:rPr>
        <w:t xml:space="preserve">) je </w:t>
      </w:r>
      <w:proofErr w:type="spellStart"/>
      <w:r w:rsidRPr="00A73CF2">
        <w:rPr>
          <w:lang w:val="en-GB"/>
        </w:rPr>
        <w:t>preventivní</w:t>
      </w:r>
      <w:proofErr w:type="spellEnd"/>
      <w:r w:rsidRPr="00A73CF2">
        <w:rPr>
          <w:lang w:val="en-GB"/>
        </w:rPr>
        <w:t xml:space="preserve">, </w:t>
      </w:r>
      <w:proofErr w:type="spellStart"/>
      <w:r w:rsidRPr="00A73CF2">
        <w:rPr>
          <w:lang w:val="en-GB"/>
        </w:rPr>
        <w:t>vyšetřovací</w:t>
      </w:r>
      <w:proofErr w:type="spellEnd"/>
      <w:r w:rsidRPr="00A73CF2">
        <w:rPr>
          <w:lang w:val="en-GB"/>
        </w:rPr>
        <w:t xml:space="preserve"> </w:t>
      </w:r>
      <w:proofErr w:type="spellStart"/>
      <w:r w:rsidRPr="00A73CF2">
        <w:rPr>
          <w:lang w:val="en-GB"/>
        </w:rPr>
        <w:t>či</w:t>
      </w:r>
      <w:proofErr w:type="spellEnd"/>
      <w:r w:rsidRPr="00A73CF2">
        <w:rPr>
          <w:lang w:val="en-GB"/>
        </w:rPr>
        <w:t xml:space="preserve"> </w:t>
      </w:r>
      <w:proofErr w:type="spellStart"/>
      <w:r w:rsidRPr="00A73CF2">
        <w:rPr>
          <w:lang w:val="en-GB"/>
        </w:rPr>
        <w:t>léčebný</w:t>
      </w:r>
      <w:proofErr w:type="spellEnd"/>
      <w:r w:rsidRPr="00A73CF2">
        <w:rPr>
          <w:lang w:val="en-GB"/>
        </w:rPr>
        <w:t xml:space="preserve"> </w:t>
      </w:r>
      <w:proofErr w:type="spellStart"/>
      <w:r w:rsidRPr="00A73CF2">
        <w:rPr>
          <w:lang w:val="en-GB"/>
        </w:rPr>
        <w:t>postup</w:t>
      </w:r>
      <w:proofErr w:type="spellEnd"/>
      <w:r w:rsidRPr="00A73CF2">
        <w:rPr>
          <w:lang w:val="en-GB"/>
        </w:rPr>
        <w:t xml:space="preserve">, </w:t>
      </w:r>
      <w:proofErr w:type="spellStart"/>
      <w:r w:rsidRPr="00A73CF2">
        <w:rPr>
          <w:lang w:val="en-GB"/>
        </w:rPr>
        <w:t>který</w:t>
      </w:r>
      <w:proofErr w:type="spellEnd"/>
      <w:r w:rsidRPr="00A73CF2">
        <w:rPr>
          <w:lang w:val="en-GB"/>
        </w:rPr>
        <w:t xml:space="preserve"> </w:t>
      </w:r>
      <w:proofErr w:type="spellStart"/>
      <w:r w:rsidRPr="00A73CF2">
        <w:rPr>
          <w:lang w:val="en-GB"/>
        </w:rPr>
        <w:t>vede</w:t>
      </w:r>
      <w:proofErr w:type="spellEnd"/>
      <w:r w:rsidRPr="00A73CF2">
        <w:rPr>
          <w:lang w:val="en-GB"/>
        </w:rPr>
        <w:t xml:space="preserve"> k </w:t>
      </w:r>
      <w:proofErr w:type="spellStart"/>
      <w:r w:rsidRPr="00A73CF2">
        <w:rPr>
          <w:lang w:val="en-GB"/>
        </w:rPr>
        <w:t>poškození</w:t>
      </w:r>
      <w:proofErr w:type="spellEnd"/>
      <w:r w:rsidRPr="00A73CF2">
        <w:rPr>
          <w:lang w:val="en-GB"/>
        </w:rPr>
        <w:t xml:space="preserve"> </w:t>
      </w:r>
      <w:proofErr w:type="spellStart"/>
      <w:r w:rsidRPr="00A73CF2">
        <w:rPr>
          <w:lang w:val="en-GB"/>
        </w:rPr>
        <w:t>nemocného</w:t>
      </w:r>
      <w:proofErr w:type="spellEnd"/>
      <w:r w:rsidRPr="00A73CF2">
        <w:rPr>
          <w:lang w:val="en-GB"/>
        </w:rPr>
        <w:t>.</w:t>
      </w:r>
      <w:proofErr w:type="gramEnd"/>
      <w:r w:rsidRPr="00A73CF2">
        <w:rPr>
          <w:lang w:val="en-GB"/>
        </w:rPr>
        <w:t xml:space="preserve"> </w:t>
      </w:r>
    </w:p>
    <w:p w:rsidR="00AF1A21" w:rsidRDefault="00A73CF2" w:rsidP="00A73CF2">
      <w:pPr>
        <w:rPr>
          <w:lang w:val="en-GB"/>
        </w:rPr>
      </w:pPr>
      <w:proofErr w:type="gramStart"/>
      <w:r w:rsidRPr="00A73CF2">
        <w:rPr>
          <w:lang w:val="en-GB"/>
        </w:rPr>
        <w:t xml:space="preserve">Pro </w:t>
      </w:r>
      <w:proofErr w:type="spellStart"/>
      <w:r w:rsidRPr="00A73CF2">
        <w:rPr>
          <w:lang w:val="en-GB"/>
        </w:rPr>
        <w:t>poškození</w:t>
      </w:r>
      <w:proofErr w:type="spellEnd"/>
      <w:r w:rsidRPr="00A73CF2">
        <w:rPr>
          <w:lang w:val="en-GB"/>
        </w:rPr>
        <w:t xml:space="preserve"> </w:t>
      </w:r>
      <w:proofErr w:type="spellStart"/>
      <w:r w:rsidRPr="00A73CF2">
        <w:rPr>
          <w:lang w:val="en-GB"/>
        </w:rPr>
        <w:t>sestrou</w:t>
      </w:r>
      <w:proofErr w:type="spellEnd"/>
      <w:r w:rsidRPr="00A73CF2">
        <w:rPr>
          <w:lang w:val="en-GB"/>
        </w:rPr>
        <w:t xml:space="preserve"> </w:t>
      </w:r>
      <w:proofErr w:type="spellStart"/>
      <w:r w:rsidRPr="00A73CF2">
        <w:rPr>
          <w:lang w:val="en-GB"/>
        </w:rPr>
        <w:t>lze</w:t>
      </w:r>
      <w:proofErr w:type="spellEnd"/>
      <w:r w:rsidRPr="00A73CF2">
        <w:rPr>
          <w:lang w:val="en-GB"/>
        </w:rPr>
        <w:t xml:space="preserve"> </w:t>
      </w:r>
      <w:proofErr w:type="spellStart"/>
      <w:r w:rsidRPr="00A73CF2">
        <w:rPr>
          <w:lang w:val="en-GB"/>
        </w:rPr>
        <w:t>použít</w:t>
      </w:r>
      <w:proofErr w:type="spellEnd"/>
      <w:r w:rsidRPr="00A73CF2">
        <w:rPr>
          <w:lang w:val="en-GB"/>
        </w:rPr>
        <w:t xml:space="preserve"> </w:t>
      </w:r>
      <w:proofErr w:type="spellStart"/>
      <w:r w:rsidRPr="00A73CF2">
        <w:rPr>
          <w:lang w:val="en-GB"/>
        </w:rPr>
        <w:t>název</w:t>
      </w:r>
      <w:proofErr w:type="spellEnd"/>
      <w:r w:rsidRPr="00A73CF2">
        <w:rPr>
          <w:lang w:val="en-GB"/>
        </w:rPr>
        <w:t xml:space="preserve"> </w:t>
      </w:r>
      <w:r w:rsidRPr="00A73CF2">
        <w:rPr>
          <w:b/>
          <w:bCs/>
          <w:lang w:val="en-GB"/>
        </w:rPr>
        <w:t>so</w:t>
      </w:r>
      <w:r w:rsidRPr="00A73CF2">
        <w:rPr>
          <w:b/>
          <w:bCs/>
        </w:rPr>
        <w:t>r</w:t>
      </w:r>
      <w:proofErr w:type="spellStart"/>
      <w:r w:rsidRPr="00A73CF2">
        <w:rPr>
          <w:b/>
          <w:bCs/>
          <w:lang w:val="en-GB"/>
        </w:rPr>
        <w:t>rorigenie</w:t>
      </w:r>
      <w:proofErr w:type="spellEnd"/>
      <w:r w:rsidRPr="00A73CF2">
        <w:rPr>
          <w:lang w:val="en-GB"/>
        </w:rPr>
        <w:t xml:space="preserve"> (</w:t>
      </w:r>
      <w:proofErr w:type="spellStart"/>
      <w:r w:rsidRPr="00A73CF2">
        <w:rPr>
          <w:lang w:val="en-GB"/>
        </w:rPr>
        <w:t>sorror</w:t>
      </w:r>
      <w:proofErr w:type="spellEnd"/>
      <w:r w:rsidRPr="00A73CF2">
        <w:rPr>
          <w:lang w:val="en-GB"/>
        </w:rPr>
        <w:t xml:space="preserve"> – </w:t>
      </w:r>
      <w:proofErr w:type="spellStart"/>
      <w:r w:rsidRPr="00A73CF2">
        <w:rPr>
          <w:lang w:val="en-GB"/>
        </w:rPr>
        <w:t>sestra</w:t>
      </w:r>
      <w:proofErr w:type="spellEnd"/>
      <w:r w:rsidRPr="00A73CF2">
        <w:rPr>
          <w:lang w:val="en-GB"/>
        </w:rPr>
        <w:t>).</w:t>
      </w:r>
      <w:proofErr w:type="gramEnd"/>
      <w:r w:rsidRPr="00A73CF2">
        <w:rPr>
          <w:lang w:val="en-GB"/>
        </w:rPr>
        <w:t xml:space="preserve"> </w:t>
      </w:r>
    </w:p>
    <w:p w:rsidR="00A73CF2" w:rsidRPr="00A73CF2" w:rsidRDefault="00A73CF2" w:rsidP="00A73CF2">
      <w:r w:rsidRPr="00A73CF2">
        <w:rPr>
          <w:lang w:val="en-GB"/>
        </w:rPr>
        <w:t xml:space="preserve">O </w:t>
      </w:r>
      <w:proofErr w:type="spellStart"/>
      <w:r w:rsidRPr="00A73CF2">
        <w:rPr>
          <w:b/>
          <w:bCs/>
          <w:lang w:val="en-GB"/>
        </w:rPr>
        <w:t>egrotogenii</w:t>
      </w:r>
      <w:proofErr w:type="spellEnd"/>
      <w:r w:rsidRPr="00A73CF2">
        <w:rPr>
          <w:lang w:val="en-GB"/>
        </w:rPr>
        <w:t xml:space="preserve"> (</w:t>
      </w:r>
      <w:proofErr w:type="spellStart"/>
      <w:r w:rsidRPr="00A73CF2">
        <w:rPr>
          <w:lang w:val="en-GB"/>
        </w:rPr>
        <w:t>aegrotus</w:t>
      </w:r>
      <w:proofErr w:type="spellEnd"/>
      <w:r w:rsidRPr="00A73CF2">
        <w:rPr>
          <w:lang w:val="en-GB"/>
        </w:rPr>
        <w:t xml:space="preserve"> – </w:t>
      </w:r>
      <w:proofErr w:type="spellStart"/>
      <w:r w:rsidRPr="00A73CF2">
        <w:rPr>
          <w:lang w:val="en-GB"/>
        </w:rPr>
        <w:t>nemocný</w:t>
      </w:r>
      <w:proofErr w:type="spellEnd"/>
      <w:r w:rsidRPr="00A73CF2">
        <w:rPr>
          <w:lang w:val="en-GB"/>
        </w:rPr>
        <w:t xml:space="preserve">) </w:t>
      </w:r>
      <w:proofErr w:type="spellStart"/>
      <w:r w:rsidRPr="00A73CF2">
        <w:rPr>
          <w:lang w:val="en-GB"/>
        </w:rPr>
        <w:t>hovoříme</w:t>
      </w:r>
      <w:proofErr w:type="spellEnd"/>
      <w:r w:rsidRPr="00A73CF2">
        <w:rPr>
          <w:lang w:val="en-GB"/>
        </w:rPr>
        <w:t xml:space="preserve">, </w:t>
      </w:r>
      <w:proofErr w:type="spellStart"/>
      <w:r w:rsidRPr="00A73CF2">
        <w:rPr>
          <w:lang w:val="en-GB"/>
        </w:rPr>
        <w:t>když</w:t>
      </w:r>
      <w:proofErr w:type="spellEnd"/>
      <w:r w:rsidRPr="00A73CF2">
        <w:rPr>
          <w:lang w:val="en-GB"/>
        </w:rPr>
        <w:t xml:space="preserve"> </w:t>
      </w:r>
      <w:proofErr w:type="spellStart"/>
      <w:r w:rsidRPr="00A73CF2">
        <w:rPr>
          <w:lang w:val="en-GB"/>
        </w:rPr>
        <w:t>nemocného</w:t>
      </w:r>
      <w:proofErr w:type="spellEnd"/>
      <w:r w:rsidRPr="00A73CF2">
        <w:rPr>
          <w:lang w:val="en-GB"/>
        </w:rPr>
        <w:t xml:space="preserve"> </w:t>
      </w:r>
      <w:proofErr w:type="spellStart"/>
      <w:r w:rsidRPr="00A73CF2">
        <w:rPr>
          <w:lang w:val="en-GB"/>
        </w:rPr>
        <w:t>poškodí</w:t>
      </w:r>
      <w:proofErr w:type="spellEnd"/>
      <w:r w:rsidRPr="00A73CF2">
        <w:rPr>
          <w:lang w:val="en-GB"/>
        </w:rPr>
        <w:t xml:space="preserve"> </w:t>
      </w:r>
      <w:proofErr w:type="spellStart"/>
      <w:r w:rsidRPr="00A73CF2">
        <w:rPr>
          <w:lang w:val="en-GB"/>
        </w:rPr>
        <w:t>jiný</w:t>
      </w:r>
      <w:proofErr w:type="spellEnd"/>
      <w:r w:rsidRPr="00A73CF2">
        <w:rPr>
          <w:lang w:val="en-GB"/>
        </w:rPr>
        <w:t xml:space="preserve"> </w:t>
      </w:r>
      <w:proofErr w:type="spellStart"/>
      <w:r w:rsidRPr="00A73CF2">
        <w:rPr>
          <w:lang w:val="en-GB"/>
        </w:rPr>
        <w:t>pacient</w:t>
      </w:r>
      <w:proofErr w:type="spellEnd"/>
      <w:r w:rsidRPr="00A73CF2">
        <w:rPr>
          <w:lang w:val="en-GB"/>
        </w:rPr>
        <w:t>.</w:t>
      </w:r>
    </w:p>
    <w:p w:rsidR="009D4CA2" w:rsidRDefault="00AF1A21">
      <w:r>
        <w:t xml:space="preserve">Druhy </w:t>
      </w:r>
      <w:proofErr w:type="spellStart"/>
      <w:r>
        <w:t>iatropatogenie</w:t>
      </w:r>
      <w:proofErr w:type="spellEnd"/>
      <w:r>
        <w:t>:</w:t>
      </w:r>
    </w:p>
    <w:p w:rsidR="00AF1A21" w:rsidRPr="00AF1A21" w:rsidRDefault="00AF1A21" w:rsidP="00AF1A21">
      <w:pPr>
        <w:pStyle w:val="Odstavecseseznamem"/>
        <w:numPr>
          <w:ilvl w:val="0"/>
          <w:numId w:val="8"/>
        </w:numPr>
        <w:rPr>
          <w:lang w:val="en-GB"/>
        </w:rPr>
      </w:pPr>
      <w:proofErr w:type="spellStart"/>
      <w:proofErr w:type="gramStart"/>
      <w:r w:rsidRPr="00AF1A21">
        <w:rPr>
          <w:b/>
          <w:bCs/>
          <w:i/>
          <w:iCs/>
          <w:lang w:val="en-GB"/>
        </w:rPr>
        <w:t>somatická</w:t>
      </w:r>
      <w:proofErr w:type="spellEnd"/>
      <w:proofErr w:type="gramEnd"/>
      <w:r w:rsidRPr="00AF1A21">
        <w:rPr>
          <w:b/>
          <w:bCs/>
          <w:i/>
          <w:iCs/>
          <w:lang w:val="en-GB"/>
        </w:rPr>
        <w:t xml:space="preserve"> </w:t>
      </w:r>
      <w:proofErr w:type="spellStart"/>
      <w:r w:rsidRPr="00AF1A21">
        <w:rPr>
          <w:b/>
          <w:bCs/>
          <w:i/>
          <w:iCs/>
          <w:lang w:val="en-GB"/>
        </w:rPr>
        <w:t>iatropatogenie</w:t>
      </w:r>
      <w:proofErr w:type="spellEnd"/>
      <w:r w:rsidRPr="00AF1A21">
        <w:rPr>
          <w:b/>
          <w:bCs/>
          <w:i/>
          <w:iCs/>
          <w:lang w:val="en-GB"/>
        </w:rPr>
        <w:t xml:space="preserve"> :</w:t>
      </w:r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poškození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nemocného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léky</w:t>
      </w:r>
      <w:proofErr w:type="spellEnd"/>
      <w:r w:rsidRPr="00AF1A21">
        <w:rPr>
          <w:lang w:val="en-GB"/>
        </w:rPr>
        <w:t xml:space="preserve">, </w:t>
      </w:r>
      <w:proofErr w:type="spellStart"/>
      <w:r w:rsidRPr="00AF1A21">
        <w:rPr>
          <w:lang w:val="en-GB"/>
        </w:rPr>
        <w:t>léčbou</w:t>
      </w:r>
      <w:proofErr w:type="spellEnd"/>
      <w:r w:rsidRPr="00AF1A21">
        <w:rPr>
          <w:lang w:val="en-GB"/>
        </w:rPr>
        <w:t xml:space="preserve">, </w:t>
      </w:r>
      <w:proofErr w:type="spellStart"/>
      <w:r w:rsidRPr="00AF1A21">
        <w:rPr>
          <w:lang w:val="en-GB"/>
        </w:rPr>
        <w:t>ošetřovatelským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výkonem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apod</w:t>
      </w:r>
      <w:proofErr w:type="spellEnd"/>
      <w:r w:rsidRPr="00AF1A21">
        <w:rPr>
          <w:lang w:val="en-GB"/>
        </w:rPr>
        <w:t xml:space="preserve">. </w:t>
      </w:r>
      <w:proofErr w:type="spellStart"/>
      <w:r w:rsidRPr="00AF1A21">
        <w:rPr>
          <w:lang w:val="en-GB"/>
        </w:rPr>
        <w:t>Může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vzniknout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nezaviněně</w:t>
      </w:r>
      <w:proofErr w:type="spellEnd"/>
      <w:r w:rsidRPr="00AF1A21">
        <w:rPr>
          <w:lang w:val="en-GB"/>
        </w:rPr>
        <w:t xml:space="preserve"> (</w:t>
      </w:r>
      <w:proofErr w:type="spellStart"/>
      <w:r w:rsidRPr="00AF1A21">
        <w:rPr>
          <w:lang w:val="en-GB"/>
        </w:rPr>
        <w:t>zvláštní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reakce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nemocného</w:t>
      </w:r>
      <w:proofErr w:type="spellEnd"/>
      <w:r w:rsidRPr="00AF1A21">
        <w:rPr>
          <w:lang w:val="en-GB"/>
        </w:rPr>
        <w:t xml:space="preserve">), z </w:t>
      </w:r>
      <w:proofErr w:type="spellStart"/>
      <w:r w:rsidRPr="00AF1A21">
        <w:rPr>
          <w:lang w:val="en-GB"/>
        </w:rPr>
        <w:t>nedbalosti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či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nedostatečnou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kvalifikací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zdravotníka</w:t>
      </w:r>
      <w:proofErr w:type="spellEnd"/>
    </w:p>
    <w:p w:rsidR="00AF1A21" w:rsidRPr="00AF1A21" w:rsidRDefault="00AF1A21" w:rsidP="00AF1A21">
      <w:pPr>
        <w:pStyle w:val="Odstavecseseznamem"/>
        <w:numPr>
          <w:ilvl w:val="0"/>
          <w:numId w:val="8"/>
        </w:numPr>
      </w:pPr>
      <w:proofErr w:type="spellStart"/>
      <w:proofErr w:type="gramStart"/>
      <w:r w:rsidRPr="00AF1A21">
        <w:rPr>
          <w:b/>
          <w:bCs/>
          <w:i/>
          <w:iCs/>
          <w:lang w:val="en-GB"/>
        </w:rPr>
        <w:t>psychická</w:t>
      </w:r>
      <w:proofErr w:type="spellEnd"/>
      <w:proofErr w:type="gramEnd"/>
      <w:r w:rsidRPr="00AF1A21">
        <w:rPr>
          <w:b/>
          <w:bCs/>
          <w:i/>
          <w:iCs/>
          <w:lang w:val="en-GB"/>
        </w:rPr>
        <w:t xml:space="preserve"> </w:t>
      </w:r>
      <w:proofErr w:type="spellStart"/>
      <w:r w:rsidRPr="00AF1A21">
        <w:rPr>
          <w:b/>
          <w:bCs/>
          <w:i/>
          <w:iCs/>
          <w:lang w:val="en-GB"/>
        </w:rPr>
        <w:t>iatropatogenie</w:t>
      </w:r>
      <w:proofErr w:type="spellEnd"/>
      <w:r w:rsidRPr="00AF1A21">
        <w:rPr>
          <w:b/>
          <w:bCs/>
          <w:i/>
          <w:iCs/>
          <w:lang w:val="en-GB"/>
        </w:rPr>
        <w:t xml:space="preserve"> :</w:t>
      </w:r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poškození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psychiky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nemocného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nevhodnými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výroky</w:t>
      </w:r>
      <w:proofErr w:type="spellEnd"/>
      <w:r w:rsidRPr="00AF1A21">
        <w:rPr>
          <w:lang w:val="en-GB"/>
        </w:rPr>
        <w:t xml:space="preserve">, </w:t>
      </w:r>
      <w:proofErr w:type="spellStart"/>
      <w:r w:rsidRPr="00AF1A21">
        <w:rPr>
          <w:lang w:val="en-GB"/>
        </w:rPr>
        <w:t>nesprávnou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informací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apod</w:t>
      </w:r>
      <w:proofErr w:type="spellEnd"/>
      <w:r w:rsidRPr="00AF1A21">
        <w:rPr>
          <w:lang w:val="en-GB"/>
        </w:rPr>
        <w:t>.</w:t>
      </w:r>
    </w:p>
    <w:p w:rsidR="00AF1A21" w:rsidRPr="00AF1A21" w:rsidRDefault="00AF1A21" w:rsidP="00AF1A21">
      <w:pPr>
        <w:pStyle w:val="Odstavecseseznamem"/>
        <w:numPr>
          <w:ilvl w:val="0"/>
          <w:numId w:val="8"/>
        </w:numPr>
      </w:pPr>
      <w:proofErr w:type="spellStart"/>
      <w:proofErr w:type="gramStart"/>
      <w:r w:rsidRPr="00AF1A21">
        <w:rPr>
          <w:b/>
          <w:bCs/>
          <w:i/>
          <w:iCs/>
          <w:lang w:val="en-GB"/>
        </w:rPr>
        <w:t>sociální</w:t>
      </w:r>
      <w:proofErr w:type="spellEnd"/>
      <w:proofErr w:type="gramEnd"/>
      <w:r w:rsidRPr="00AF1A21">
        <w:rPr>
          <w:b/>
          <w:bCs/>
          <w:i/>
          <w:iCs/>
          <w:lang w:val="en-GB"/>
        </w:rPr>
        <w:t xml:space="preserve"> </w:t>
      </w:r>
      <w:proofErr w:type="spellStart"/>
      <w:r w:rsidRPr="00AF1A21">
        <w:rPr>
          <w:b/>
          <w:bCs/>
          <w:i/>
          <w:iCs/>
          <w:lang w:val="en-GB"/>
        </w:rPr>
        <w:t>iatropatogenie</w:t>
      </w:r>
      <w:proofErr w:type="spellEnd"/>
      <w:r w:rsidRPr="00AF1A21">
        <w:rPr>
          <w:b/>
          <w:bCs/>
          <w:i/>
          <w:iCs/>
          <w:lang w:val="en-GB"/>
        </w:rPr>
        <w:t xml:space="preserve"> :</w:t>
      </w:r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přenesení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odpovědnosti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za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stav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nemocného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na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zdravotníka</w:t>
      </w:r>
      <w:proofErr w:type="spellEnd"/>
      <w:r w:rsidRPr="00AF1A21">
        <w:rPr>
          <w:lang w:val="en-GB"/>
        </w:rPr>
        <w:t xml:space="preserve">, </w:t>
      </w:r>
      <w:proofErr w:type="spellStart"/>
      <w:r w:rsidRPr="00AF1A21">
        <w:rPr>
          <w:lang w:val="en-GB"/>
        </w:rPr>
        <w:t>bez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účasti</w:t>
      </w:r>
      <w:proofErr w:type="spellEnd"/>
      <w:r w:rsidRPr="00AF1A21">
        <w:rPr>
          <w:lang w:val="en-GB"/>
        </w:rPr>
        <w:t xml:space="preserve"> </w:t>
      </w:r>
      <w:proofErr w:type="spellStart"/>
      <w:r w:rsidRPr="00AF1A21">
        <w:rPr>
          <w:lang w:val="en-GB"/>
        </w:rPr>
        <w:t>nemocného</w:t>
      </w:r>
      <w:proofErr w:type="spellEnd"/>
      <w:r w:rsidRPr="00AF1A21">
        <w:rPr>
          <w:lang w:val="en-GB"/>
        </w:rPr>
        <w:t>.</w:t>
      </w:r>
    </w:p>
    <w:p w:rsidR="00AF1A21" w:rsidRDefault="00AF1A21" w:rsidP="00AF1A21">
      <w:pPr>
        <w:pStyle w:val="Odstavecseseznamem"/>
      </w:pPr>
    </w:p>
    <w:sectPr w:rsidR="00AF1A21" w:rsidSect="00387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198"/>
    <w:multiLevelType w:val="hybridMultilevel"/>
    <w:tmpl w:val="9698BEF4"/>
    <w:lvl w:ilvl="0" w:tplc="F05EF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57E85"/>
    <w:multiLevelType w:val="hybridMultilevel"/>
    <w:tmpl w:val="1396E2A4"/>
    <w:lvl w:ilvl="0" w:tplc="F05EF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65169"/>
    <w:multiLevelType w:val="hybridMultilevel"/>
    <w:tmpl w:val="DAC8C39C"/>
    <w:lvl w:ilvl="0" w:tplc="72B4C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D510C"/>
    <w:multiLevelType w:val="hybridMultilevel"/>
    <w:tmpl w:val="19B82824"/>
    <w:lvl w:ilvl="0" w:tplc="F05EF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366A1"/>
    <w:multiLevelType w:val="hybridMultilevel"/>
    <w:tmpl w:val="FFA4C42A"/>
    <w:lvl w:ilvl="0" w:tplc="F05EF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9604B7"/>
    <w:multiLevelType w:val="hybridMultilevel"/>
    <w:tmpl w:val="0A20BF74"/>
    <w:lvl w:ilvl="0" w:tplc="F05EF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B501D"/>
    <w:multiLevelType w:val="hybridMultilevel"/>
    <w:tmpl w:val="60DE8406"/>
    <w:lvl w:ilvl="0" w:tplc="F05EF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82AA7"/>
    <w:multiLevelType w:val="hybridMultilevel"/>
    <w:tmpl w:val="F43C37D6"/>
    <w:lvl w:ilvl="0" w:tplc="F05EF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CEA"/>
    <w:rsid w:val="003876C2"/>
    <w:rsid w:val="008720EE"/>
    <w:rsid w:val="009D4CA2"/>
    <w:rsid w:val="00A73CF2"/>
    <w:rsid w:val="00A91905"/>
    <w:rsid w:val="00AD0CEA"/>
    <w:rsid w:val="00AF1A21"/>
    <w:rsid w:val="00EB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6C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2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892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Tošnarová Hana</dc:creator>
  <cp:keywords/>
  <dc:description/>
  <cp:lastModifiedBy>sivt</cp:lastModifiedBy>
  <cp:revision>5</cp:revision>
  <dcterms:created xsi:type="dcterms:W3CDTF">2019-10-14T06:13:00Z</dcterms:created>
  <dcterms:modified xsi:type="dcterms:W3CDTF">2019-11-04T09:54:00Z</dcterms:modified>
</cp:coreProperties>
</file>