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AC9" w:rsidRDefault="00BB59EB">
      <w:pPr>
        <w:rPr>
          <w:b/>
          <w:sz w:val="32"/>
        </w:rPr>
      </w:pPr>
      <w:r w:rsidRPr="00BB59EB">
        <w:rPr>
          <w:b/>
          <w:sz w:val="32"/>
        </w:rPr>
        <w:t xml:space="preserve">STANOVIŠTĚ </w:t>
      </w:r>
      <w:r>
        <w:rPr>
          <w:b/>
          <w:sz w:val="32"/>
        </w:rPr>
        <w:t>1 KPR</w:t>
      </w:r>
    </w:p>
    <w:p w:rsidR="00BB59EB" w:rsidRP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 w:rsidRPr="00BB59EB">
        <w:rPr>
          <w:sz w:val="24"/>
        </w:rPr>
        <w:t>KPR ve dvojici (A, B)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 w:rsidRPr="00BB59EB">
        <w:rPr>
          <w:sz w:val="24"/>
        </w:rPr>
        <w:t xml:space="preserve">A zahajuje stlačování </w:t>
      </w:r>
      <w:r>
        <w:rPr>
          <w:sz w:val="24"/>
        </w:rPr>
        <w:t>hrudníku a prosí B o napojení na elektrody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Volá se lékař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B nalepuje elektrody a spouští Analýzu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Rytmus </w:t>
      </w:r>
      <w:proofErr w:type="spellStart"/>
      <w:r>
        <w:rPr>
          <w:sz w:val="24"/>
        </w:rPr>
        <w:t>aystolie</w:t>
      </w:r>
      <w:proofErr w:type="spellEnd"/>
      <w:r>
        <w:rPr>
          <w:sz w:val="24"/>
        </w:rPr>
        <w:t xml:space="preserve"> – pokračuje se ve stlačování (B)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 si kompletuje obličejovou masku, filtr a </w:t>
      </w:r>
      <w:proofErr w:type="spellStart"/>
      <w:r>
        <w:rPr>
          <w:sz w:val="24"/>
        </w:rPr>
        <w:t>ambuvak</w:t>
      </w:r>
      <w:proofErr w:type="spellEnd"/>
      <w:r>
        <w:rPr>
          <w:sz w:val="24"/>
        </w:rPr>
        <w:t xml:space="preserve"> – prodechne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Začínají počítat 30:2 (B stlačuje, A ventiluje a chystá si LMA)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Po zvedení LMA situace končí </w:t>
      </w:r>
    </w:p>
    <w:p w:rsidR="00BB59EB" w:rsidRDefault="00BB59EB" w:rsidP="00BB59EB">
      <w:pPr>
        <w:rPr>
          <w:sz w:val="24"/>
        </w:rPr>
      </w:pPr>
    </w:p>
    <w:p w:rsidR="00BB59EB" w:rsidRDefault="00BB59EB" w:rsidP="00BB59EB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2 KPR</w:t>
      </w:r>
    </w:p>
    <w:p w:rsidR="00BB59EB" w:rsidRP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 w:rsidRPr="00BB59EB">
        <w:rPr>
          <w:sz w:val="24"/>
        </w:rPr>
        <w:t>KPR ve dvojici (A, B)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 w:rsidRPr="00BB59EB">
        <w:rPr>
          <w:sz w:val="24"/>
        </w:rPr>
        <w:t xml:space="preserve">A zahajuje stlačování </w:t>
      </w:r>
      <w:r>
        <w:rPr>
          <w:sz w:val="24"/>
        </w:rPr>
        <w:t>hrudníku a prosí B o napojení na elektrody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Volá se lékař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B nalepuje elektrody a spouští Analýzu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Rytmus </w:t>
      </w:r>
      <w:r>
        <w:rPr>
          <w:sz w:val="24"/>
        </w:rPr>
        <w:t xml:space="preserve">komorová </w:t>
      </w:r>
      <w:proofErr w:type="spellStart"/>
      <w:r>
        <w:rPr>
          <w:sz w:val="24"/>
        </w:rPr>
        <w:t>fibrililace</w:t>
      </w:r>
      <w:proofErr w:type="spellEnd"/>
      <w:r>
        <w:rPr>
          <w:sz w:val="24"/>
        </w:rPr>
        <w:t xml:space="preserve"> – pokračuje se ve stlačování (B)</w:t>
      </w:r>
      <w:r>
        <w:rPr>
          <w:sz w:val="24"/>
        </w:rPr>
        <w:t>, A provede nabití energie a výboj, B pokračuje ve stlačování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 si kompletuje obličejovou masku, filtr a </w:t>
      </w:r>
      <w:proofErr w:type="spellStart"/>
      <w:r>
        <w:rPr>
          <w:sz w:val="24"/>
        </w:rPr>
        <w:t>ambuvak</w:t>
      </w:r>
      <w:proofErr w:type="spellEnd"/>
      <w:r>
        <w:rPr>
          <w:sz w:val="24"/>
        </w:rPr>
        <w:t xml:space="preserve"> – prodechne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Začínají počítat 30:2 (B stlačuje, A ventiluje a chystá si LMA)</w:t>
      </w:r>
    </w:p>
    <w:p w:rsidR="00BB59EB" w:rsidRDefault="00BB59EB" w:rsidP="00BB59EB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Po zvedení LMA situace končí </w:t>
      </w:r>
    </w:p>
    <w:p w:rsidR="00BB59EB" w:rsidRDefault="00BB59EB" w:rsidP="00BB59EB">
      <w:pPr>
        <w:rPr>
          <w:b/>
          <w:sz w:val="32"/>
        </w:rPr>
      </w:pPr>
    </w:p>
    <w:p w:rsidR="00BB59EB" w:rsidRDefault="00BB59EB" w:rsidP="00BB59EB">
      <w:pPr>
        <w:rPr>
          <w:b/>
          <w:sz w:val="32"/>
        </w:rPr>
      </w:pPr>
      <w:r>
        <w:rPr>
          <w:b/>
          <w:sz w:val="32"/>
        </w:rPr>
        <w:t>STANOVIŠTĚ</w:t>
      </w:r>
      <w:r w:rsidRPr="00BB59EB">
        <w:rPr>
          <w:b/>
          <w:sz w:val="32"/>
        </w:rPr>
        <w:t xml:space="preserve"> </w:t>
      </w:r>
      <w:r>
        <w:rPr>
          <w:b/>
          <w:sz w:val="32"/>
        </w:rPr>
        <w:t>KPR DÍTĚTE</w:t>
      </w:r>
    </w:p>
    <w:p w:rsidR="00BB59EB" w:rsidRDefault="00BB59EB" w:rsidP="00BB59E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Vezme dítě od matky – snaží se jí zabavit (očkovací průkaz)</w:t>
      </w:r>
    </w:p>
    <w:p w:rsidR="00BB59EB" w:rsidRDefault="00BB59EB" w:rsidP="00BB59E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Provedení </w:t>
      </w:r>
      <w:proofErr w:type="spellStart"/>
      <w:r>
        <w:rPr>
          <w:sz w:val="24"/>
        </w:rPr>
        <w:t>Gordonova</w:t>
      </w:r>
      <w:proofErr w:type="spellEnd"/>
      <w:r>
        <w:rPr>
          <w:sz w:val="24"/>
        </w:rPr>
        <w:t xml:space="preserve"> manévru u dítěte</w:t>
      </w:r>
    </w:p>
    <w:p w:rsidR="00BB59EB" w:rsidRDefault="00BB59EB" w:rsidP="00BB59E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5 </w:t>
      </w:r>
      <w:proofErr w:type="spellStart"/>
      <w:r>
        <w:rPr>
          <w:sz w:val="24"/>
        </w:rPr>
        <w:t>inciálních</w:t>
      </w:r>
      <w:proofErr w:type="spellEnd"/>
      <w:r>
        <w:rPr>
          <w:sz w:val="24"/>
        </w:rPr>
        <w:t xml:space="preserve"> dechů a start KPR</w:t>
      </w:r>
    </w:p>
    <w:p w:rsidR="00BB59EB" w:rsidRDefault="00BB59EB" w:rsidP="00BB59EB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Dotazy ohledně KPR u novorozenců (</w:t>
      </w:r>
      <w:proofErr w:type="spellStart"/>
      <w:r>
        <w:rPr>
          <w:sz w:val="24"/>
        </w:rPr>
        <w:t>kanylace</w:t>
      </w:r>
      <w:proofErr w:type="spellEnd"/>
      <w:r>
        <w:rPr>
          <w:sz w:val="24"/>
        </w:rPr>
        <w:t xml:space="preserve"> pupečníku, podání adrenalinu, podání výbojů energie 4J/kg)</w:t>
      </w:r>
    </w:p>
    <w:p w:rsidR="00BB59EB" w:rsidRDefault="00BB59EB" w:rsidP="00BB59EB">
      <w:pPr>
        <w:rPr>
          <w:b/>
          <w:sz w:val="32"/>
        </w:rPr>
      </w:pPr>
    </w:p>
    <w:p w:rsidR="00BB59EB" w:rsidRDefault="00BB59EB" w:rsidP="00BB59EB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zástava masivního krvácení</w:t>
      </w:r>
    </w:p>
    <w:p w:rsidR="00BB59EB" w:rsidRDefault="00BB59EB" w:rsidP="00BB59E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Krvácející končetina/tříslo/krkavice</w:t>
      </w:r>
    </w:p>
    <w:p w:rsidR="00BB59EB" w:rsidRDefault="00BB59EB" w:rsidP="00BB59E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Komunikace s pacientem </w:t>
      </w:r>
    </w:p>
    <w:p w:rsidR="00BB59EB" w:rsidRDefault="00BB59EB" w:rsidP="00BB59E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Zástava pomocí obvazu, škrtidla, turniketu</w:t>
      </w:r>
    </w:p>
    <w:p w:rsidR="00BB59EB" w:rsidRDefault="00BB59EB" w:rsidP="00BB59EB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Dotazy k </w:t>
      </w:r>
      <w:proofErr w:type="spellStart"/>
      <w:r>
        <w:rPr>
          <w:sz w:val="24"/>
        </w:rPr>
        <w:t>hemorhagickému</w:t>
      </w:r>
      <w:proofErr w:type="spellEnd"/>
      <w:r>
        <w:rPr>
          <w:sz w:val="24"/>
        </w:rPr>
        <w:t xml:space="preserve"> šoku (balancované krystaloidní roztoky)</w:t>
      </w:r>
    </w:p>
    <w:p w:rsidR="00BB59EB" w:rsidRDefault="00BB59EB" w:rsidP="00BB59EB">
      <w:pPr>
        <w:rPr>
          <w:b/>
          <w:sz w:val="32"/>
        </w:rPr>
      </w:pPr>
    </w:p>
    <w:p w:rsidR="00BB59EB" w:rsidRDefault="00BB59EB" w:rsidP="00BB59EB">
      <w:pPr>
        <w:rPr>
          <w:b/>
          <w:sz w:val="32"/>
        </w:rPr>
      </w:pPr>
      <w:r>
        <w:rPr>
          <w:b/>
          <w:sz w:val="32"/>
        </w:rPr>
        <w:lastRenderedPageBreak/>
        <w:t>STANOVIŠTĚ</w:t>
      </w:r>
      <w:r>
        <w:rPr>
          <w:b/>
          <w:sz w:val="32"/>
        </w:rPr>
        <w:t xml:space="preserve"> POLYTRAUMA</w:t>
      </w:r>
    </w:p>
    <w:p w:rsidR="00BB59EB" w:rsidRDefault="00BB59EB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Ve dvojici</w:t>
      </w:r>
    </w:p>
    <w:p w:rsidR="00CD1134" w:rsidRDefault="00BB59EB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Pacient po DN </w:t>
      </w:r>
      <w:r w:rsidR="00CD1134">
        <w:rPr>
          <w:sz w:val="24"/>
        </w:rPr>
        <w:t>–</w:t>
      </w:r>
      <w:r>
        <w:rPr>
          <w:sz w:val="24"/>
        </w:rPr>
        <w:t xml:space="preserve"> </w:t>
      </w:r>
      <w:r w:rsidR="00CD1134">
        <w:rPr>
          <w:sz w:val="24"/>
        </w:rPr>
        <w:t>vyproštěn HZS, leží na studené zemi, krvácí mu bérec, komunikuje</w:t>
      </w:r>
    </w:p>
    <w:p w:rsidR="00CD1134" w:rsidRDefault="00CD1134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A (za hlavou), B u těla</w:t>
      </w:r>
    </w:p>
    <w:p w:rsidR="00CD1134" w:rsidRDefault="00CD1134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A pokyne B</w:t>
      </w:r>
      <w:r w:rsidR="00990252">
        <w:rPr>
          <w:sz w:val="24"/>
        </w:rPr>
        <w:t>,</w:t>
      </w:r>
      <w:r>
        <w:rPr>
          <w:sz w:val="24"/>
        </w:rPr>
        <w:t xml:space="preserve"> aby zastavil krvácení na končetině</w:t>
      </w:r>
    </w:p>
    <w:p w:rsidR="00BB59EB" w:rsidRDefault="00CD1134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 drží hlavu a pokyne B o krční límec </w:t>
      </w:r>
      <w:r w:rsidR="00B86016">
        <w:rPr>
          <w:sz w:val="24"/>
        </w:rPr>
        <w:t>a přiloží</w:t>
      </w:r>
    </w:p>
    <w:p w:rsidR="00B86016" w:rsidRDefault="00B86016" w:rsidP="00BB59EB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Provedou vyšetření A, B (poslech, saturace), C (a. </w:t>
      </w:r>
      <w:proofErr w:type="spellStart"/>
      <w:r>
        <w:rPr>
          <w:sz w:val="24"/>
        </w:rPr>
        <w:t>radialis</w:t>
      </w:r>
      <w:proofErr w:type="spellEnd"/>
      <w:r>
        <w:rPr>
          <w:sz w:val="24"/>
        </w:rPr>
        <w:t xml:space="preserve">), D (vyšetření neurologické, </w:t>
      </w:r>
      <w:proofErr w:type="spellStart"/>
      <w:r>
        <w:rPr>
          <w:sz w:val="24"/>
        </w:rPr>
        <w:t>glymča</w:t>
      </w:r>
      <w:proofErr w:type="spellEnd"/>
      <w:r>
        <w:rPr>
          <w:sz w:val="24"/>
        </w:rPr>
        <w:t>), E (od hlavy k patě + termoregulace!!!)</w:t>
      </w:r>
    </w:p>
    <w:p w:rsidR="00CD1134" w:rsidRDefault="00CD1134" w:rsidP="00CD1134">
      <w:pPr>
        <w:rPr>
          <w:sz w:val="24"/>
        </w:rPr>
      </w:pPr>
    </w:p>
    <w:p w:rsidR="00CD1134" w:rsidRDefault="00CD1134" w:rsidP="00CD1134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základy farmakologie</w:t>
      </w:r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 w:rsidRPr="00CD1134">
        <w:rPr>
          <w:sz w:val="24"/>
        </w:rPr>
        <w:t>Nor/Adrenalin</w:t>
      </w:r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>
        <w:rPr>
          <w:sz w:val="24"/>
        </w:rPr>
        <w:t>Nitromint</w:t>
      </w:r>
      <w:proofErr w:type="spellEnd"/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>
        <w:rPr>
          <w:sz w:val="24"/>
        </w:rPr>
        <w:t>Ventolin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Syntophylin</w:t>
      </w:r>
      <w:proofErr w:type="spellEnd"/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Kortikoidy</w:t>
      </w:r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>
        <w:rPr>
          <w:sz w:val="24"/>
        </w:rPr>
        <w:t>Exacyl</w:t>
      </w:r>
      <w:proofErr w:type="spellEnd"/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proofErr w:type="spellStart"/>
      <w:r>
        <w:rPr>
          <w:sz w:val="24"/>
        </w:rPr>
        <w:t>Dithiaden</w:t>
      </w:r>
      <w:proofErr w:type="spellEnd"/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Celková anestetika</w:t>
      </w:r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Benzodiazepiny</w:t>
      </w:r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Heparin, </w:t>
      </w:r>
      <w:proofErr w:type="spellStart"/>
      <w:r>
        <w:rPr>
          <w:sz w:val="24"/>
        </w:rPr>
        <w:t>kardegic</w:t>
      </w:r>
      <w:proofErr w:type="spellEnd"/>
    </w:p>
    <w:p w:rsid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Opiáty, analgetika v PNP</w:t>
      </w:r>
    </w:p>
    <w:p w:rsidR="00CD1134" w:rsidRPr="00CD1134" w:rsidRDefault="00CD1134" w:rsidP="00CD1134">
      <w:pPr>
        <w:pStyle w:val="Odstavecseseznamem"/>
        <w:numPr>
          <w:ilvl w:val="0"/>
          <w:numId w:val="5"/>
        </w:numPr>
        <w:rPr>
          <w:sz w:val="24"/>
        </w:rPr>
      </w:pPr>
      <w:r>
        <w:rPr>
          <w:sz w:val="24"/>
        </w:rPr>
        <w:t>Ne/</w:t>
      </w:r>
      <w:proofErr w:type="spellStart"/>
      <w:r>
        <w:rPr>
          <w:sz w:val="24"/>
        </w:rPr>
        <w:t>depolarizující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myorelaxantia</w:t>
      </w:r>
      <w:proofErr w:type="spellEnd"/>
    </w:p>
    <w:p w:rsidR="00CD1134" w:rsidRDefault="00CD1134" w:rsidP="00CD1134">
      <w:pPr>
        <w:rPr>
          <w:sz w:val="24"/>
        </w:rPr>
      </w:pPr>
    </w:p>
    <w:p w:rsidR="00B86016" w:rsidRDefault="00990252" w:rsidP="00CD1134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ekg</w:t>
      </w:r>
      <w:proofErr w:type="spellEnd"/>
    </w:p>
    <w:p w:rsidR="00990252" w:rsidRDefault="00990252" w:rsidP="00990252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Rozbor 10 EKG (sinus, brady/</w:t>
      </w:r>
      <w:proofErr w:type="spellStart"/>
      <w:r>
        <w:rPr>
          <w:sz w:val="24"/>
        </w:rPr>
        <w:t>tachy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Fi</w:t>
      </w:r>
      <w:proofErr w:type="spellEnd"/>
      <w:r>
        <w:rPr>
          <w:sz w:val="24"/>
        </w:rPr>
        <w:t xml:space="preserve"> síní, VF, KTACHY, AV blok, asystolie, elevace, deprese)</w:t>
      </w:r>
    </w:p>
    <w:p w:rsidR="00002055" w:rsidRDefault="00002055" w:rsidP="00002055">
      <w:pPr>
        <w:rPr>
          <w:b/>
          <w:sz w:val="32"/>
        </w:rPr>
      </w:pPr>
    </w:p>
    <w:p w:rsidR="00002055" w:rsidRDefault="00002055" w:rsidP="00002055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bezvědomí</w:t>
      </w:r>
    </w:p>
    <w:p w:rsidR="00002055" w:rsidRDefault="00FD4C44" w:rsidP="00002055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Vždy se bude jednat o vyšetření ABCDE</w:t>
      </w:r>
    </w:p>
    <w:p w:rsidR="00FD4C44" w:rsidRPr="00FD4C44" w:rsidRDefault="00FD4C44" w:rsidP="00FD4C44">
      <w:pPr>
        <w:ind w:left="360"/>
        <w:rPr>
          <w:i/>
          <w:sz w:val="24"/>
        </w:rPr>
      </w:pPr>
      <w:r w:rsidRPr="00FD4C44">
        <w:rPr>
          <w:i/>
          <w:sz w:val="24"/>
        </w:rPr>
        <w:t>Příklad hypoglykémie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>Žák: Haló, jak se jmenujete?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>Lektor: neodpovídá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Žák: </w:t>
      </w:r>
      <w:r>
        <w:rPr>
          <w:sz w:val="24"/>
        </w:rPr>
        <w:t>Bolestivý podnět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>neodpovídá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lastRenderedPageBreak/>
        <w:t xml:space="preserve">Žák: </w:t>
      </w:r>
      <w:r>
        <w:rPr>
          <w:sz w:val="24"/>
        </w:rPr>
        <w:t>kontroluje A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>pacient spontánně dýchá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Žák: </w:t>
      </w:r>
      <w:r>
        <w:rPr>
          <w:sz w:val="24"/>
        </w:rPr>
        <w:t>vyšetření B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 xml:space="preserve">poslech bilaterálně stejný, bez vedlejších fenoménů, saturace 95 % 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Žák: </w:t>
      </w:r>
      <w:r>
        <w:rPr>
          <w:sz w:val="24"/>
        </w:rPr>
        <w:t>vyšetření C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>popisuje tlak, pulzy, EKG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Žák: </w:t>
      </w:r>
      <w:r>
        <w:rPr>
          <w:sz w:val="24"/>
        </w:rPr>
        <w:t>vyšetření D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>glykémie 1,2, končetiny obranná reakce na podráždění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Žák: </w:t>
      </w:r>
      <w:r>
        <w:rPr>
          <w:sz w:val="24"/>
        </w:rPr>
        <w:t>vyšetření E</w:t>
      </w:r>
    </w:p>
    <w:p w:rsidR="00FD4C44" w:rsidRDefault="00FD4C44" w:rsidP="00FD4C44">
      <w:pPr>
        <w:ind w:left="360"/>
        <w:rPr>
          <w:sz w:val="24"/>
        </w:rPr>
      </w:pPr>
      <w:r>
        <w:rPr>
          <w:sz w:val="24"/>
        </w:rPr>
        <w:t xml:space="preserve">Lektor: </w:t>
      </w:r>
      <w:r>
        <w:rPr>
          <w:sz w:val="24"/>
        </w:rPr>
        <w:t>popíše, co žák vidí</w:t>
      </w:r>
    </w:p>
    <w:p w:rsidR="00FD4C44" w:rsidRDefault="00FD4C44" w:rsidP="00FD4C44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Žák vždy musí říct, jaké vyšetření by provedl, jinak se od lektora nedozví odpověď</w:t>
      </w:r>
    </w:p>
    <w:p w:rsidR="00FD4C44" w:rsidRDefault="00FD4C44" w:rsidP="00FD4C44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Když žák zjistí nějakou významnou změnu, musí provést ihned intervenci (např. saturace 90 % - musí hned sám podat kyslík – lektor pouze řekne, zda se stav upravil</w:t>
      </w:r>
    </w:p>
    <w:p w:rsidR="00FD4C44" w:rsidRDefault="00FD4C44" w:rsidP="00FD4C44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Modality: hyperglykémie, CMP, AIM, intoxikace, krvácení, dehydratace</w:t>
      </w:r>
    </w:p>
    <w:p w:rsidR="00FD4C44" w:rsidRDefault="00FD4C44" w:rsidP="00FD4C44">
      <w:pPr>
        <w:rPr>
          <w:sz w:val="24"/>
        </w:rPr>
      </w:pPr>
    </w:p>
    <w:p w:rsidR="00FD4C44" w:rsidRDefault="00903B00" w:rsidP="00FD4C44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AED</w:t>
      </w:r>
    </w:p>
    <w:p w:rsidR="00903B00" w:rsidRDefault="00903B00" w:rsidP="00903B00">
      <w:pPr>
        <w:pStyle w:val="Odstavecseseznamem"/>
        <w:numPr>
          <w:ilvl w:val="0"/>
          <w:numId w:val="7"/>
        </w:numPr>
        <w:rPr>
          <w:sz w:val="24"/>
        </w:rPr>
      </w:pPr>
      <w:r>
        <w:rPr>
          <w:sz w:val="24"/>
        </w:rPr>
        <w:t>Manipulace s AED na figuríně</w:t>
      </w:r>
    </w:p>
    <w:p w:rsidR="00903B00" w:rsidRDefault="00903B00" w:rsidP="00903B00">
      <w:pPr>
        <w:pStyle w:val="Odstavecseseznamem"/>
        <w:rPr>
          <w:sz w:val="24"/>
        </w:rPr>
      </w:pPr>
    </w:p>
    <w:p w:rsidR="00903B00" w:rsidRDefault="00903B00" w:rsidP="00903B00">
      <w:pPr>
        <w:rPr>
          <w:b/>
          <w:sz w:val="32"/>
        </w:rPr>
      </w:pPr>
      <w:r>
        <w:rPr>
          <w:b/>
          <w:sz w:val="32"/>
        </w:rPr>
        <w:t>STANOVIŠTĚ</w:t>
      </w:r>
      <w:r>
        <w:rPr>
          <w:b/>
          <w:sz w:val="32"/>
        </w:rPr>
        <w:t xml:space="preserve"> vyšetření hrudníku</w:t>
      </w:r>
    </w:p>
    <w:p w:rsidR="00903B00" w:rsidRDefault="00903B00" w:rsidP="00903B00">
      <w:pPr>
        <w:pStyle w:val="Odstavecseseznamem"/>
        <w:numPr>
          <w:ilvl w:val="0"/>
          <w:numId w:val="7"/>
        </w:numPr>
        <w:rPr>
          <w:sz w:val="24"/>
        </w:rPr>
      </w:pPr>
      <w:r>
        <w:rPr>
          <w:sz w:val="24"/>
        </w:rPr>
        <w:t>Poslech fenoménů</w:t>
      </w:r>
    </w:p>
    <w:p w:rsidR="00903B00" w:rsidRDefault="00903B00" w:rsidP="00903B00">
      <w:pPr>
        <w:pStyle w:val="Odstavecseseznamem"/>
        <w:numPr>
          <w:ilvl w:val="0"/>
          <w:numId w:val="7"/>
        </w:numPr>
        <w:rPr>
          <w:sz w:val="24"/>
        </w:rPr>
      </w:pPr>
      <w:r>
        <w:rPr>
          <w:sz w:val="24"/>
        </w:rPr>
        <w:t>Dekomprese tenzního PNO</w:t>
      </w:r>
    </w:p>
    <w:p w:rsidR="00903B00" w:rsidRDefault="00903B00" w:rsidP="00903B00">
      <w:pPr>
        <w:pStyle w:val="Odstavecseseznamem"/>
        <w:numPr>
          <w:ilvl w:val="0"/>
          <w:numId w:val="7"/>
        </w:numPr>
        <w:rPr>
          <w:sz w:val="24"/>
        </w:rPr>
      </w:pPr>
      <w:r>
        <w:rPr>
          <w:sz w:val="24"/>
        </w:rPr>
        <w:t>Dotazy k dušnosti v PNP (ne/kardiální)</w:t>
      </w:r>
    </w:p>
    <w:p w:rsidR="00903B00" w:rsidRDefault="00903B00" w:rsidP="00903B00">
      <w:pPr>
        <w:rPr>
          <w:sz w:val="24"/>
        </w:rPr>
      </w:pPr>
    </w:p>
    <w:p w:rsidR="00903B00" w:rsidRDefault="00903B00" w:rsidP="00903B00">
      <w:pPr>
        <w:rPr>
          <w:b/>
          <w:sz w:val="32"/>
        </w:rPr>
      </w:pPr>
      <w:r>
        <w:rPr>
          <w:b/>
          <w:sz w:val="32"/>
        </w:rPr>
        <w:t xml:space="preserve">STANOVIŠTĚ vyšetření </w:t>
      </w:r>
      <w:r>
        <w:rPr>
          <w:b/>
          <w:sz w:val="32"/>
        </w:rPr>
        <w:t>břicha</w:t>
      </w:r>
    </w:p>
    <w:p w:rsidR="00903B00" w:rsidRPr="00903B00" w:rsidRDefault="00903B00" w:rsidP="00903B00">
      <w:pPr>
        <w:pStyle w:val="Odstavecseseznamem"/>
        <w:numPr>
          <w:ilvl w:val="0"/>
          <w:numId w:val="8"/>
        </w:numPr>
        <w:rPr>
          <w:b/>
          <w:sz w:val="32"/>
        </w:rPr>
      </w:pPr>
      <w:r>
        <w:rPr>
          <w:sz w:val="24"/>
        </w:rPr>
        <w:t>Vyšetření břicha fyzikálně</w:t>
      </w:r>
    </w:p>
    <w:p w:rsidR="00903B00" w:rsidRPr="00903B00" w:rsidRDefault="00903B00" w:rsidP="00903B00">
      <w:pPr>
        <w:pStyle w:val="Odstavecseseznamem"/>
        <w:numPr>
          <w:ilvl w:val="0"/>
          <w:numId w:val="8"/>
        </w:numPr>
        <w:rPr>
          <w:b/>
          <w:sz w:val="32"/>
        </w:rPr>
      </w:pPr>
      <w:r>
        <w:rPr>
          <w:sz w:val="24"/>
        </w:rPr>
        <w:t>Dotazy k NPB</w:t>
      </w:r>
    </w:p>
    <w:p w:rsidR="00903B00" w:rsidRDefault="00903B00" w:rsidP="00903B00">
      <w:pPr>
        <w:rPr>
          <w:sz w:val="24"/>
        </w:rPr>
      </w:pPr>
    </w:p>
    <w:p w:rsidR="00903B00" w:rsidRDefault="00903B00" w:rsidP="00903B00">
      <w:pPr>
        <w:rPr>
          <w:b/>
          <w:sz w:val="24"/>
        </w:rPr>
      </w:pPr>
      <w:r>
        <w:rPr>
          <w:b/>
          <w:sz w:val="32"/>
        </w:rPr>
        <w:t xml:space="preserve">STANOVIŠTĚ </w:t>
      </w:r>
      <w:r w:rsidRPr="00903B00">
        <w:rPr>
          <w:b/>
          <w:sz w:val="24"/>
        </w:rPr>
        <w:t>vyšetření pacienta u stavů s nízkou prioritou</w:t>
      </w:r>
      <w:r>
        <w:rPr>
          <w:b/>
          <w:sz w:val="24"/>
        </w:rPr>
        <w:t xml:space="preserve"> (pacient při vědomí)</w:t>
      </w:r>
    </w:p>
    <w:p w:rsidR="00903B00" w:rsidRPr="00903B00" w:rsidRDefault="00903B00" w:rsidP="00B333C6">
      <w:pPr>
        <w:pStyle w:val="Odstavecseseznamem"/>
        <w:numPr>
          <w:ilvl w:val="0"/>
          <w:numId w:val="9"/>
        </w:numPr>
        <w:rPr>
          <w:sz w:val="24"/>
        </w:rPr>
      </w:pPr>
      <w:r w:rsidRPr="00903B00">
        <w:rPr>
          <w:sz w:val="24"/>
        </w:rPr>
        <w:t>Teplota, intoxikace, hyperventilace, kolaps, stav po pádu, zhoršení stavu</w:t>
      </w:r>
      <w:bookmarkStart w:id="0" w:name="_GoBack"/>
      <w:bookmarkEnd w:id="0"/>
    </w:p>
    <w:sectPr w:rsidR="00903B00" w:rsidRPr="00903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15466"/>
    <w:multiLevelType w:val="hybridMultilevel"/>
    <w:tmpl w:val="13D2E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A54F9"/>
    <w:multiLevelType w:val="hybridMultilevel"/>
    <w:tmpl w:val="5A04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4705"/>
    <w:multiLevelType w:val="hybridMultilevel"/>
    <w:tmpl w:val="CBF4C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42BB"/>
    <w:multiLevelType w:val="hybridMultilevel"/>
    <w:tmpl w:val="75188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E0B87"/>
    <w:multiLevelType w:val="hybridMultilevel"/>
    <w:tmpl w:val="F3B62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D69EF"/>
    <w:multiLevelType w:val="hybridMultilevel"/>
    <w:tmpl w:val="9466B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43176"/>
    <w:multiLevelType w:val="hybridMultilevel"/>
    <w:tmpl w:val="4D982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7561C"/>
    <w:multiLevelType w:val="hybridMultilevel"/>
    <w:tmpl w:val="64220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D738F"/>
    <w:multiLevelType w:val="hybridMultilevel"/>
    <w:tmpl w:val="3E825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EB"/>
    <w:rsid w:val="00002055"/>
    <w:rsid w:val="00720AC9"/>
    <w:rsid w:val="00903B00"/>
    <w:rsid w:val="00990252"/>
    <w:rsid w:val="00B86016"/>
    <w:rsid w:val="00BB59EB"/>
    <w:rsid w:val="00CD1134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E899"/>
  <w15:chartTrackingRefBased/>
  <w15:docId w15:val="{AE7982D8-7F72-4AA2-8C1B-8AA12F05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3B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</dc:creator>
  <cp:keywords/>
  <dc:description/>
  <cp:lastModifiedBy>Pekara</cp:lastModifiedBy>
  <cp:revision>6</cp:revision>
  <dcterms:created xsi:type="dcterms:W3CDTF">2020-02-28T20:42:00Z</dcterms:created>
  <dcterms:modified xsi:type="dcterms:W3CDTF">2020-02-28T21:16:00Z</dcterms:modified>
</cp:coreProperties>
</file>