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5B" w:rsidRDefault="009B435B"/>
    <w:p w:rsidR="009B435B" w:rsidRDefault="009B435B"/>
    <w:p w:rsidR="009B435B" w:rsidRDefault="009B435B"/>
    <w:p w:rsidR="009B435B" w:rsidRDefault="009B435B">
      <w:pPr>
        <w:pStyle w:val="Heading1"/>
      </w:pPr>
      <w:r>
        <w:t>Fyzikální vyšetření  dítěte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sz w:val="22"/>
        </w:rPr>
      </w:pPr>
      <w:r>
        <w:rPr>
          <w:sz w:val="22"/>
        </w:rPr>
        <w:t>Základní screeningové   fyzikální vyšetření sestrou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sz w:val="22"/>
        </w:rPr>
      </w:pPr>
      <w:r>
        <w:rPr>
          <w:b/>
          <w:bCs/>
          <w:sz w:val="22"/>
        </w:rPr>
        <w:t>OBJEKTIVNÍ  POZOROVÁNÍ</w:t>
      </w:r>
      <w:r>
        <w:rPr>
          <w:sz w:val="22"/>
        </w:rPr>
        <w:t xml:space="preserve"> v průběhu získávání informací a vyšetření</w:t>
      </w:r>
    </w:p>
    <w:p w:rsidR="009B435B" w:rsidRDefault="009B435B">
      <w:pPr>
        <w:rPr>
          <w:sz w:val="22"/>
        </w:rPr>
      </w:pPr>
      <w:r>
        <w:rPr>
          <w:sz w:val="22"/>
        </w:rPr>
        <w:t>Orientace</w:t>
      </w:r>
    </w:p>
    <w:p w:rsidR="009B435B" w:rsidRDefault="009B435B">
      <w:pPr>
        <w:rPr>
          <w:sz w:val="22"/>
        </w:rPr>
      </w:pPr>
      <w:r>
        <w:rPr>
          <w:sz w:val="22"/>
        </w:rPr>
        <w:t>Chápe myšlenky a otázky</w:t>
      </w:r>
    </w:p>
    <w:p w:rsidR="009B435B" w:rsidRDefault="009B435B">
      <w:pPr>
        <w:rPr>
          <w:sz w:val="22"/>
        </w:rPr>
      </w:pPr>
      <w:r>
        <w:rPr>
          <w:sz w:val="22"/>
        </w:rPr>
        <w:t>Řeč, způsob vyjadřování</w:t>
      </w:r>
    </w:p>
    <w:p w:rsidR="009B435B" w:rsidRDefault="009B435B">
      <w:pPr>
        <w:rPr>
          <w:sz w:val="22"/>
        </w:rPr>
      </w:pPr>
      <w:r>
        <w:rPr>
          <w:sz w:val="22"/>
        </w:rPr>
        <w:t>Hlas a způsob řeči</w:t>
      </w:r>
    </w:p>
    <w:p w:rsidR="009B435B" w:rsidRDefault="009B435B">
      <w:pPr>
        <w:rPr>
          <w:sz w:val="22"/>
        </w:rPr>
      </w:pPr>
      <w:r>
        <w:rPr>
          <w:sz w:val="22"/>
        </w:rPr>
        <w:t>Úroveň slovní zásoby</w:t>
      </w:r>
    </w:p>
    <w:p w:rsidR="009B435B" w:rsidRDefault="009B435B">
      <w:pPr>
        <w:rPr>
          <w:sz w:val="22"/>
        </w:rPr>
      </w:pPr>
      <w:r>
        <w:rPr>
          <w:sz w:val="22"/>
        </w:rPr>
        <w:t>Oční kontakt</w:t>
      </w:r>
    </w:p>
    <w:p w:rsidR="009B435B" w:rsidRDefault="009B435B">
      <w:pPr>
        <w:rPr>
          <w:sz w:val="22"/>
        </w:rPr>
      </w:pPr>
      <w:r>
        <w:rPr>
          <w:sz w:val="22"/>
        </w:rPr>
        <w:t>Rozsah pozornosti</w:t>
      </w:r>
    </w:p>
    <w:p w:rsidR="009B435B" w:rsidRDefault="009B435B">
      <w:pPr>
        <w:rPr>
          <w:sz w:val="22"/>
        </w:rPr>
      </w:pPr>
      <w:r>
        <w:rPr>
          <w:sz w:val="22"/>
        </w:rPr>
        <w:t>Nervozita  -  rozsah 1-5</w:t>
      </w:r>
    </w:p>
    <w:p w:rsidR="009B435B" w:rsidRDefault="009B435B">
      <w:pPr>
        <w:rPr>
          <w:sz w:val="22"/>
        </w:rPr>
      </w:pPr>
      <w:r>
        <w:rPr>
          <w:sz w:val="22"/>
        </w:rPr>
        <w:t>Asertivní nebo pasivní    -   rozsah 1-5</w:t>
      </w:r>
    </w:p>
    <w:p w:rsidR="009B435B" w:rsidRDefault="009B435B">
      <w:pPr>
        <w:rPr>
          <w:sz w:val="22"/>
        </w:rPr>
      </w:pPr>
      <w:r>
        <w:rPr>
          <w:sz w:val="22"/>
        </w:rPr>
        <w:t>Vzájemná spolupráce a součinnost se členy rodiny nebo s osobou doprovázející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sz w:val="22"/>
        </w:rPr>
      </w:pPr>
    </w:p>
    <w:p w:rsidR="009B435B" w:rsidRDefault="009B435B">
      <w:pPr>
        <w:pStyle w:val="Heading2"/>
      </w:pPr>
      <w:r>
        <w:t>CELKOVÝ  VZHLED, ÚPRAVA,  HYGIENA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b/>
          <w:bCs/>
          <w:sz w:val="22"/>
        </w:rPr>
      </w:pPr>
      <w:r>
        <w:rPr>
          <w:b/>
          <w:bCs/>
          <w:sz w:val="22"/>
        </w:rPr>
        <w:t xml:space="preserve">VELIKOST LEBKY: </w:t>
      </w:r>
    </w:p>
    <w:p w:rsidR="009B435B" w:rsidRDefault="009B435B">
      <w:pPr>
        <w:rPr>
          <w:sz w:val="22"/>
        </w:rPr>
      </w:pPr>
      <w:r>
        <w:rPr>
          <w:sz w:val="22"/>
        </w:rPr>
        <w:t xml:space="preserve">normocefalická – novorozenec </w:t>
      </w:r>
      <w:r>
        <w:rPr>
          <w:sz w:val="22"/>
          <w:szCs w:val="22"/>
        </w:rPr>
        <w:sym w:font="Symbol" w:char="F0C6"/>
      </w:r>
      <w:r>
        <w:rPr>
          <w:sz w:val="22"/>
        </w:rPr>
        <w:t xml:space="preserve"> 35 cm</w:t>
      </w:r>
    </w:p>
    <w:p w:rsidR="009B435B" w:rsidRDefault="009B435B">
      <w:pPr>
        <w:rPr>
          <w:sz w:val="22"/>
        </w:rPr>
      </w:pPr>
      <w:r>
        <w:rPr>
          <w:sz w:val="22"/>
        </w:rPr>
        <w:t>mikrocephalická</w:t>
      </w:r>
    </w:p>
    <w:p w:rsidR="009B435B" w:rsidRDefault="009B435B">
      <w:pPr>
        <w:rPr>
          <w:sz w:val="22"/>
        </w:rPr>
      </w:pPr>
      <w:r>
        <w:rPr>
          <w:sz w:val="22"/>
        </w:rPr>
        <w:t>makrocephalická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b/>
          <w:bCs/>
          <w:sz w:val="22"/>
        </w:rPr>
      </w:pPr>
      <w:r>
        <w:rPr>
          <w:b/>
          <w:bCs/>
          <w:sz w:val="22"/>
        </w:rPr>
        <w:t>TVAR LEBKY:</w:t>
      </w:r>
      <w:r>
        <w:rPr>
          <w:b/>
          <w:bCs/>
          <w:sz w:val="22"/>
        </w:rPr>
        <w:tab/>
      </w:r>
    </w:p>
    <w:p w:rsidR="009B435B" w:rsidRDefault="009B435B">
      <w:pPr>
        <w:rPr>
          <w:sz w:val="22"/>
        </w:rPr>
      </w:pPr>
      <w:r>
        <w:rPr>
          <w:sz w:val="22"/>
        </w:rPr>
        <w:t>brachyocefalická - zkrácená v předozadním průměru</w:t>
      </w:r>
    </w:p>
    <w:p w:rsidR="009B435B" w:rsidRDefault="009B435B">
      <w:pPr>
        <w:rPr>
          <w:sz w:val="22"/>
        </w:rPr>
      </w:pPr>
      <w:r>
        <w:rPr>
          <w:sz w:val="22"/>
        </w:rPr>
        <w:t>caput quadratum - čtvercovitá</w:t>
      </w:r>
    </w:p>
    <w:p w:rsidR="009B435B" w:rsidRDefault="009B435B">
      <w:pPr>
        <w:rPr>
          <w:sz w:val="22"/>
        </w:rPr>
      </w:pPr>
      <w:r>
        <w:rPr>
          <w:sz w:val="22"/>
        </w:rPr>
        <w:t>dolychocefalická- dozadu protáhlá</w:t>
      </w:r>
    </w:p>
    <w:p w:rsidR="009B435B" w:rsidRDefault="009B435B">
      <w:pPr>
        <w:rPr>
          <w:sz w:val="22"/>
        </w:rPr>
      </w:pPr>
      <w:r>
        <w:rPr>
          <w:sz w:val="22"/>
        </w:rPr>
        <w:t>mesocefalická</w:t>
      </w:r>
      <w:r>
        <w:rPr>
          <w:sz w:val="22"/>
        </w:rPr>
        <w:tab/>
        <w:t xml:space="preserve"> - střední</w:t>
      </w:r>
    </w:p>
    <w:p w:rsidR="009B435B" w:rsidRDefault="009B435B">
      <w:pPr>
        <w:rPr>
          <w:sz w:val="22"/>
        </w:rPr>
      </w:pPr>
      <w:r>
        <w:rPr>
          <w:sz w:val="22"/>
        </w:rPr>
        <w:t>trigonocefalická - trojúhleníkovitá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sz w:val="22"/>
        </w:rPr>
      </w:pPr>
    </w:p>
    <w:p w:rsidR="009B435B" w:rsidRDefault="009B435B">
      <w:pPr>
        <w:rPr>
          <w:b/>
          <w:bCs/>
          <w:sz w:val="22"/>
        </w:rPr>
      </w:pPr>
      <w:r>
        <w:rPr>
          <w:b/>
          <w:bCs/>
          <w:sz w:val="22"/>
        </w:rPr>
        <w:t>TVÁŘ, OBLIČEJ:</w:t>
      </w:r>
    </w:p>
    <w:p w:rsidR="009B435B" w:rsidRDefault="009B435B">
      <w:pPr>
        <w:rPr>
          <w:sz w:val="22"/>
        </w:rPr>
      </w:pPr>
      <w:r>
        <w:rPr>
          <w:sz w:val="22"/>
        </w:rPr>
        <w:t>Edém</w:t>
      </w:r>
    </w:p>
    <w:p w:rsidR="009B435B" w:rsidRDefault="009B435B">
      <w:pPr>
        <w:rPr>
          <w:sz w:val="22"/>
        </w:rPr>
      </w:pPr>
      <w:r>
        <w:rPr>
          <w:sz w:val="22"/>
        </w:rPr>
        <w:t>Ochlupení</w:t>
      </w:r>
    </w:p>
    <w:p w:rsidR="009B435B" w:rsidRDefault="009B435B">
      <w:pPr>
        <w:rPr>
          <w:sz w:val="22"/>
        </w:rPr>
      </w:pPr>
      <w:r>
        <w:rPr>
          <w:sz w:val="22"/>
        </w:rPr>
        <w:t>Mimovolní pohyby</w:t>
      </w:r>
    </w:p>
    <w:p w:rsidR="009B435B" w:rsidRDefault="009B435B">
      <w:pPr>
        <w:rPr>
          <w:sz w:val="22"/>
        </w:rPr>
      </w:pPr>
      <w:r>
        <w:rPr>
          <w:sz w:val="22"/>
        </w:rPr>
        <w:t>Barva</w:t>
      </w:r>
    </w:p>
    <w:p w:rsidR="009B435B" w:rsidRDefault="009B435B">
      <w:pPr>
        <w:rPr>
          <w:sz w:val="22"/>
        </w:rPr>
      </w:pPr>
      <w:r>
        <w:rPr>
          <w:sz w:val="22"/>
        </w:rPr>
        <w:t>Abnormální tvar</w:t>
      </w:r>
    </w:p>
    <w:p w:rsidR="009B435B" w:rsidRDefault="009B435B">
      <w:pPr>
        <w:rPr>
          <w:sz w:val="22"/>
        </w:rPr>
      </w:pPr>
      <w:r>
        <w:rPr>
          <w:sz w:val="22"/>
        </w:rPr>
        <w:t xml:space="preserve">Neuralgie – n. facialis  III., n. trigeminus V  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b/>
          <w:bCs/>
          <w:sz w:val="22"/>
        </w:rPr>
      </w:pPr>
      <w:r>
        <w:rPr>
          <w:b/>
          <w:bCs/>
          <w:sz w:val="22"/>
        </w:rPr>
        <w:t>OČI:</w:t>
      </w:r>
    </w:p>
    <w:p w:rsidR="009B435B" w:rsidRDefault="009B435B">
      <w:pPr>
        <w:rPr>
          <w:sz w:val="22"/>
        </w:rPr>
      </w:pPr>
      <w:r>
        <w:rPr>
          <w:sz w:val="22"/>
        </w:rPr>
        <w:t xml:space="preserve">bez patologických změn </w:t>
      </w:r>
    </w:p>
    <w:p w:rsidR="009B435B" w:rsidRDefault="009B435B">
      <w:pPr>
        <w:rPr>
          <w:sz w:val="22"/>
        </w:rPr>
      </w:pPr>
    </w:p>
    <w:p w:rsidR="009B435B" w:rsidRDefault="009B435B">
      <w:pPr>
        <w:rPr>
          <w:sz w:val="22"/>
        </w:rPr>
      </w:pPr>
      <w:r>
        <w:rPr>
          <w:sz w:val="22"/>
        </w:rPr>
        <w:t>změny:              P oko                             L oko</w:t>
      </w:r>
    </w:p>
    <w:p w:rsidR="009B435B" w:rsidRDefault="009B435B">
      <w:pPr>
        <w:rPr>
          <w:sz w:val="22"/>
        </w:rPr>
      </w:pPr>
      <w:r>
        <w:rPr>
          <w:sz w:val="22"/>
        </w:rPr>
        <w:t>zarudnutí</w:t>
      </w:r>
    </w:p>
    <w:p w:rsidR="009B435B" w:rsidRDefault="009B435B">
      <w:pPr>
        <w:rPr>
          <w:sz w:val="22"/>
        </w:rPr>
      </w:pPr>
      <w:r>
        <w:rPr>
          <w:sz w:val="22"/>
        </w:rPr>
        <w:t>svědění</w:t>
      </w:r>
    </w:p>
    <w:p w:rsidR="009B435B" w:rsidRDefault="009B435B">
      <w:pPr>
        <w:rPr>
          <w:sz w:val="22"/>
        </w:rPr>
      </w:pPr>
      <w:r>
        <w:rPr>
          <w:sz w:val="22"/>
        </w:rPr>
        <w:t>cizí těleso</w:t>
      </w:r>
    </w:p>
    <w:p w:rsidR="009B435B" w:rsidRDefault="009B435B">
      <w:pPr>
        <w:rPr>
          <w:sz w:val="22"/>
        </w:rPr>
      </w:pPr>
      <w:r>
        <w:rPr>
          <w:sz w:val="22"/>
        </w:rPr>
        <w:t>exoftalmus - vytlačení očního bulbu</w:t>
      </w:r>
    </w:p>
    <w:p w:rsidR="009B435B" w:rsidRDefault="009B435B">
      <w:pPr>
        <w:rPr>
          <w:sz w:val="22"/>
        </w:rPr>
      </w:pPr>
      <w:r>
        <w:rPr>
          <w:sz w:val="22"/>
        </w:rPr>
        <w:t>glaukom - zelený zákal</w:t>
      </w:r>
    </w:p>
    <w:p w:rsidR="009B435B" w:rsidRDefault="009B435B">
      <w:pPr>
        <w:rPr>
          <w:sz w:val="22"/>
        </w:rPr>
      </w:pPr>
      <w:r>
        <w:rPr>
          <w:sz w:val="22"/>
        </w:rPr>
        <w:t>katarakta - šedý zákal</w:t>
      </w:r>
    </w:p>
    <w:p w:rsidR="009B435B" w:rsidRDefault="009B435B">
      <w:pPr>
        <w:rPr>
          <w:sz w:val="22"/>
        </w:rPr>
      </w:pPr>
      <w:r>
        <w:rPr>
          <w:sz w:val="22"/>
        </w:rPr>
        <w:t>mióza - zúžené zornice</w:t>
      </w:r>
    </w:p>
    <w:p w:rsidR="009B435B" w:rsidRDefault="009B435B">
      <w:pPr>
        <w:rPr>
          <w:sz w:val="22"/>
        </w:rPr>
      </w:pPr>
      <w:r>
        <w:rPr>
          <w:sz w:val="22"/>
        </w:rPr>
        <w:t>mydráza - rozšířené zornice</w:t>
      </w:r>
    </w:p>
    <w:p w:rsidR="009B435B" w:rsidRDefault="009B435B">
      <w:pPr>
        <w:rPr>
          <w:sz w:val="22"/>
        </w:rPr>
      </w:pPr>
      <w:r>
        <w:rPr>
          <w:sz w:val="22"/>
        </w:rPr>
        <w:t xml:space="preserve">strabismus - šilhání </w:t>
      </w:r>
    </w:p>
    <w:p w:rsidR="009B435B" w:rsidRDefault="009B435B">
      <w:pPr>
        <w:rPr>
          <w:sz w:val="22"/>
        </w:rPr>
      </w:pPr>
      <w:r>
        <w:rPr>
          <w:sz w:val="22"/>
        </w:rPr>
        <w:t>světloplachost</w:t>
      </w:r>
      <w:r>
        <w:rPr>
          <w:sz w:val="22"/>
        </w:rPr>
        <w:tab/>
      </w:r>
    </w:p>
    <w:p w:rsidR="009B435B" w:rsidRDefault="009B435B">
      <w:pPr>
        <w:rPr>
          <w:sz w:val="22"/>
        </w:rPr>
      </w:pPr>
    </w:p>
    <w:p w:rsidR="009B435B" w:rsidRDefault="009B435B">
      <w:pPr>
        <w:pStyle w:val="Heading1"/>
      </w:pPr>
      <w:r>
        <w:t>UŠI</w:t>
      </w:r>
    </w:p>
    <w:p w:rsidR="009B435B" w:rsidRDefault="009B435B">
      <w:pPr>
        <w:rPr>
          <w:sz w:val="24"/>
        </w:rPr>
      </w:pPr>
      <w:r>
        <w:rPr>
          <w:sz w:val="24"/>
        </w:rPr>
        <w:t>bez patologických změn</w:t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4"/>
        </w:rPr>
      </w:pPr>
      <w:r>
        <w:rPr>
          <w:sz w:val="24"/>
        </w:rPr>
        <w:t>změny :</w:t>
      </w:r>
    </w:p>
    <w:p w:rsidR="009B435B" w:rsidRDefault="009B435B">
      <w:pPr>
        <w:rPr>
          <w:sz w:val="24"/>
        </w:rPr>
      </w:pPr>
      <w:r>
        <w:rPr>
          <w:sz w:val="24"/>
        </w:rPr>
        <w:t>hluchota</w:t>
      </w:r>
    </w:p>
    <w:p w:rsidR="009B435B" w:rsidRDefault="009B435B">
      <w:pPr>
        <w:rPr>
          <w:sz w:val="24"/>
        </w:rPr>
      </w:pPr>
      <w:r>
        <w:rPr>
          <w:sz w:val="24"/>
        </w:rPr>
        <w:t>naslouchadla</w:t>
      </w:r>
    </w:p>
    <w:p w:rsidR="009B435B" w:rsidRDefault="009B435B">
      <w:pPr>
        <w:rPr>
          <w:sz w:val="24"/>
        </w:rPr>
      </w:pPr>
      <w:r>
        <w:rPr>
          <w:sz w:val="24"/>
        </w:rPr>
        <w:t>otitis – zánět</w:t>
      </w:r>
    </w:p>
    <w:p w:rsidR="009B435B" w:rsidRDefault="009B435B">
      <w:pPr>
        <w:rPr>
          <w:sz w:val="24"/>
        </w:rPr>
      </w:pPr>
      <w:r>
        <w:rPr>
          <w:sz w:val="24"/>
        </w:rPr>
        <w:t>zhoršený sluch</w:t>
      </w:r>
    </w:p>
    <w:p w:rsidR="009B435B" w:rsidRDefault="009B435B">
      <w:pPr>
        <w:rPr>
          <w:sz w:val="24"/>
        </w:rPr>
      </w:pPr>
      <w:r>
        <w:rPr>
          <w:sz w:val="24"/>
        </w:rPr>
        <w:t>cerumen – nadměrná tvorba ušního mazu</w:t>
      </w:r>
    </w:p>
    <w:p w:rsidR="009B435B" w:rsidRDefault="009B435B">
      <w:pPr>
        <w:rPr>
          <w:sz w:val="24"/>
        </w:rPr>
      </w:pPr>
      <w:r>
        <w:rPr>
          <w:sz w:val="24"/>
        </w:rPr>
        <w:t>hluchoněmost</w:t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4"/>
        </w:rPr>
      </w:pPr>
      <w:r>
        <w:rPr>
          <w:sz w:val="24"/>
        </w:rPr>
        <w:t>POZOR!!!</w:t>
      </w:r>
    </w:p>
    <w:p w:rsidR="009B435B" w:rsidRDefault="009B435B">
      <w:pPr>
        <w:rPr>
          <w:sz w:val="24"/>
        </w:rPr>
      </w:pPr>
      <w:r>
        <w:rPr>
          <w:sz w:val="24"/>
        </w:rPr>
        <w:t>u dětí vyrovnání zvukovodu tahem lalůčku dolů a dozadu</w:t>
      </w:r>
    </w:p>
    <w:p w:rsidR="009B435B" w:rsidRDefault="009B435B">
      <w:pPr>
        <w:rPr>
          <w:sz w:val="24"/>
        </w:rPr>
      </w:pPr>
      <w:r>
        <w:rPr>
          <w:sz w:val="24"/>
        </w:rPr>
        <w:t>význam při čištění uší</w:t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4"/>
        </w:rPr>
      </w:pPr>
      <w:r>
        <w:rPr>
          <w:sz w:val="24"/>
        </w:rPr>
        <w:t>DUTINA ÚSTNÍ A KRK :</w:t>
      </w:r>
    </w:p>
    <w:p w:rsidR="009B435B" w:rsidRDefault="009B435B">
      <w:pPr>
        <w:rPr>
          <w:sz w:val="24"/>
        </w:rPr>
      </w:pPr>
      <w:r>
        <w:rPr>
          <w:sz w:val="24"/>
        </w:rPr>
        <w:t>bez patologických změn</w:t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4"/>
        </w:rPr>
      </w:pPr>
      <w:r>
        <w:rPr>
          <w:sz w:val="24"/>
        </w:rPr>
        <w:t>změny :</w:t>
      </w:r>
    </w:p>
    <w:p w:rsidR="009B435B" w:rsidRDefault="009B435B">
      <w:pPr>
        <w:rPr>
          <w:sz w:val="24"/>
        </w:rPr>
      </w:pPr>
      <w:r>
        <w:rPr>
          <w:sz w:val="24"/>
        </w:rPr>
        <w:t>krvácení dásní</w:t>
      </w:r>
    </w:p>
    <w:p w:rsidR="009B435B" w:rsidRDefault="009B435B">
      <w:pPr>
        <w:rPr>
          <w:sz w:val="24"/>
        </w:rPr>
      </w:pPr>
      <w:r>
        <w:rPr>
          <w:sz w:val="24"/>
        </w:rPr>
        <w:t>gingivitis</w:t>
      </w:r>
    </w:p>
    <w:p w:rsidR="009B435B" w:rsidRDefault="009B435B">
      <w:pPr>
        <w:rPr>
          <w:sz w:val="24"/>
        </w:rPr>
      </w:pPr>
      <w:r>
        <w:rPr>
          <w:sz w:val="24"/>
        </w:rPr>
        <w:t>nedostatečná péče</w:t>
      </w:r>
    </w:p>
    <w:p w:rsidR="009B435B" w:rsidRDefault="009B435B">
      <w:pPr>
        <w:rPr>
          <w:sz w:val="24"/>
        </w:rPr>
      </w:pPr>
      <w:r>
        <w:rPr>
          <w:sz w:val="24"/>
        </w:rPr>
        <w:t>problémy s polykáním</w:t>
      </w:r>
    </w:p>
    <w:p w:rsidR="009B435B" w:rsidRDefault="009B435B">
      <w:pPr>
        <w:rPr>
          <w:sz w:val="24"/>
        </w:rPr>
      </w:pPr>
      <w:r>
        <w:rPr>
          <w:sz w:val="24"/>
        </w:rPr>
        <w:t>tracheostomie</w:t>
      </w:r>
    </w:p>
    <w:p w:rsidR="009B435B" w:rsidRDefault="009B435B">
      <w:pPr>
        <w:rPr>
          <w:sz w:val="24"/>
        </w:rPr>
      </w:pPr>
      <w:r>
        <w:rPr>
          <w:sz w:val="24"/>
        </w:rPr>
        <w:t>struma</w:t>
      </w:r>
    </w:p>
    <w:p w:rsidR="009B435B" w:rsidRDefault="009B435B">
      <w:pPr>
        <w:rPr>
          <w:sz w:val="24"/>
        </w:rPr>
      </w:pPr>
      <w:r>
        <w:rPr>
          <w:sz w:val="24"/>
        </w:rPr>
        <w:t>lymfatické uzliny zvětšeny</w:t>
      </w:r>
    </w:p>
    <w:p w:rsidR="009B435B" w:rsidRDefault="009B435B">
      <w:pPr>
        <w:rPr>
          <w:sz w:val="24"/>
        </w:rPr>
      </w:pPr>
      <w:r>
        <w:rPr>
          <w:sz w:val="24"/>
        </w:rPr>
        <w:t>tonsily zvětšeny</w:t>
      </w:r>
    </w:p>
    <w:p w:rsidR="009B435B" w:rsidRDefault="009B435B">
      <w:pPr>
        <w:rPr>
          <w:sz w:val="24"/>
        </w:rPr>
      </w:pPr>
      <w:r>
        <w:rPr>
          <w:sz w:val="24"/>
        </w:rPr>
        <w:t>afázie</w:t>
      </w:r>
    </w:p>
    <w:p w:rsidR="009B435B" w:rsidRDefault="009B435B">
      <w:pPr>
        <w:rPr>
          <w:sz w:val="24"/>
        </w:rPr>
      </w:pPr>
      <w:r>
        <w:rPr>
          <w:sz w:val="24"/>
        </w:rPr>
        <w:t>afonie</w:t>
      </w:r>
    </w:p>
    <w:p w:rsidR="009B435B" w:rsidRDefault="009B435B">
      <w:pPr>
        <w:rPr>
          <w:sz w:val="24"/>
        </w:rPr>
      </w:pPr>
      <w:r>
        <w:rPr>
          <w:sz w:val="24"/>
        </w:rPr>
        <w:t>dysfonie</w:t>
      </w:r>
    </w:p>
    <w:p w:rsidR="009B435B" w:rsidRDefault="009B435B">
      <w:pPr>
        <w:rPr>
          <w:sz w:val="24"/>
        </w:rPr>
      </w:pPr>
      <w:r>
        <w:rPr>
          <w:sz w:val="24"/>
        </w:rPr>
        <w:tab/>
      </w:r>
    </w:p>
    <w:p w:rsidR="009B435B" w:rsidRDefault="009B435B">
      <w:pPr>
        <w:pStyle w:val="Heading1"/>
      </w:pPr>
      <w:r>
        <w:t xml:space="preserve">JAZYK </w:t>
      </w:r>
    </w:p>
    <w:p w:rsidR="009B435B" w:rsidRDefault="009B435B">
      <w:pPr>
        <w:rPr>
          <w:sz w:val="24"/>
        </w:rPr>
      </w:pPr>
      <w:r>
        <w:rPr>
          <w:sz w:val="24"/>
        </w:rPr>
        <w:t>povlaky</w:t>
      </w:r>
    </w:p>
    <w:p w:rsidR="009B435B" w:rsidRDefault="009B435B">
      <w:pPr>
        <w:rPr>
          <w:sz w:val="24"/>
        </w:rPr>
      </w:pPr>
      <w:r>
        <w:rPr>
          <w:sz w:val="24"/>
        </w:rPr>
        <w:t>vlhký</w:t>
      </w:r>
    </w:p>
    <w:p w:rsidR="009B435B" w:rsidRDefault="009B435B">
      <w:pPr>
        <w:rPr>
          <w:sz w:val="24"/>
        </w:rPr>
      </w:pPr>
      <w:r>
        <w:rPr>
          <w:sz w:val="24"/>
        </w:rPr>
        <w:t>růžový</w:t>
      </w:r>
    </w:p>
    <w:p w:rsidR="009B435B" w:rsidRDefault="009B435B">
      <w:pPr>
        <w:rPr>
          <w:sz w:val="24"/>
        </w:rPr>
      </w:pPr>
      <w:r>
        <w:rPr>
          <w:sz w:val="24"/>
        </w:rPr>
        <w:t>pohyblivý</w:t>
      </w:r>
    </w:p>
    <w:p w:rsidR="009B435B" w:rsidRDefault="009B435B">
      <w:pPr>
        <w:rPr>
          <w:sz w:val="24"/>
        </w:rPr>
      </w:pPr>
      <w:r>
        <w:rPr>
          <w:sz w:val="24"/>
        </w:rPr>
        <w:t>střední postavení</w:t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b/>
          <w:bCs/>
          <w:sz w:val="24"/>
        </w:rPr>
      </w:pPr>
      <w:r>
        <w:rPr>
          <w:b/>
          <w:bCs/>
          <w:sz w:val="24"/>
        </w:rPr>
        <w:t>CHRUP:</w:t>
      </w:r>
    </w:p>
    <w:p w:rsidR="009B435B" w:rsidRDefault="009B435B">
      <w:pPr>
        <w:rPr>
          <w:sz w:val="24"/>
        </w:rPr>
      </w:pPr>
      <w:r>
        <w:rPr>
          <w:sz w:val="24"/>
        </w:rPr>
        <w:t>mléčný</w:t>
      </w:r>
    </w:p>
    <w:p w:rsidR="009B435B" w:rsidRDefault="009B435B">
      <w:pPr>
        <w:rPr>
          <w:sz w:val="24"/>
        </w:rPr>
      </w:pPr>
      <w:r>
        <w:rPr>
          <w:sz w:val="24"/>
        </w:rPr>
        <w:t>trvalý</w:t>
      </w:r>
    </w:p>
    <w:p w:rsidR="009B435B" w:rsidRDefault="009B435B">
      <w:pPr>
        <w:rPr>
          <w:sz w:val="24"/>
        </w:rPr>
      </w:pPr>
      <w:r>
        <w:rPr>
          <w:sz w:val="24"/>
        </w:rPr>
        <w:t>kariezní</w:t>
      </w:r>
    </w:p>
    <w:p w:rsidR="009B435B" w:rsidRDefault="009B435B">
      <w:pPr>
        <w:rPr>
          <w:sz w:val="24"/>
        </w:rPr>
      </w:pPr>
      <w:r>
        <w:rPr>
          <w:sz w:val="24"/>
        </w:rPr>
        <w:t>sanován</w:t>
      </w:r>
    </w:p>
    <w:p w:rsidR="009B435B" w:rsidRDefault="009B435B">
      <w:pPr>
        <w:rPr>
          <w:sz w:val="24"/>
        </w:rPr>
      </w:pPr>
      <w:r>
        <w:rPr>
          <w:sz w:val="24"/>
        </w:rPr>
        <w:t>rovnátka ( fixní, snímatelná )</w:t>
      </w:r>
    </w:p>
    <w:p w:rsidR="009B435B" w:rsidRDefault="009B435B">
      <w:pPr>
        <w:rPr>
          <w:sz w:val="24"/>
        </w:rPr>
      </w:pPr>
      <w:r>
        <w:rPr>
          <w:sz w:val="24"/>
        </w:rPr>
        <w:t>paradontóza</w:t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4"/>
        </w:rPr>
      </w:pPr>
      <w:r>
        <w:rPr>
          <w:sz w:val="24"/>
        </w:rPr>
        <w:tab/>
      </w:r>
    </w:p>
    <w:p w:rsidR="009B435B" w:rsidRDefault="009B435B">
      <w:pPr>
        <w:rPr>
          <w:sz w:val="24"/>
        </w:rPr>
      </w:pPr>
      <w:r>
        <w:rPr>
          <w:sz w:val="24"/>
        </w:rPr>
        <w:tab/>
      </w:r>
    </w:p>
    <w:p w:rsidR="009B435B" w:rsidRDefault="009B435B">
      <w:pPr>
        <w:rPr>
          <w:sz w:val="24"/>
        </w:rPr>
      </w:pPr>
    </w:p>
    <w:p w:rsidR="009B435B" w:rsidRDefault="009B435B">
      <w:pPr>
        <w:rPr>
          <w:sz w:val="22"/>
        </w:rPr>
      </w:pPr>
    </w:p>
    <w:sectPr w:rsidR="009B435B" w:rsidSect="009B435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35B"/>
    <w:rsid w:val="009B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35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243</Words>
  <Characters>1386</Characters>
  <Application>Microsoft Office Outlook</Application>
  <DocSecurity>0</DocSecurity>
  <Lines>0</Lines>
  <Paragraphs>0</Paragraphs>
  <ScaleCrop>false</ScaleCrop>
  <Company>Vyšší zdravotnická škola Praha 5, Duškova7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Fyzikální vyšetření  dítěte</dc:title>
  <dc:subject/>
  <dc:creator>sborovna</dc:creator>
  <cp:keywords/>
  <dc:description/>
  <cp:lastModifiedBy>sborovna</cp:lastModifiedBy>
  <cp:revision>3</cp:revision>
  <cp:lastPrinted>2001-05-10T10:51:00Z</cp:lastPrinted>
  <dcterms:created xsi:type="dcterms:W3CDTF">2001-05-10T10:28:00Z</dcterms:created>
  <dcterms:modified xsi:type="dcterms:W3CDTF">2001-05-10T10:53:00Z</dcterms:modified>
</cp:coreProperties>
</file>