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8D0680" w14:textId="74067A99" w:rsidR="00825F70" w:rsidRPr="00DF5679" w:rsidRDefault="00825F70" w:rsidP="00DF5679">
      <w:pPr>
        <w:spacing w:line="240" w:lineRule="auto"/>
        <w:rPr>
          <w:b/>
          <w:sz w:val="28"/>
          <w:szCs w:val="28"/>
          <w:u w:val="single"/>
        </w:rPr>
      </w:pPr>
      <w:r w:rsidRPr="00DF5679">
        <w:rPr>
          <w:b/>
          <w:sz w:val="28"/>
          <w:szCs w:val="28"/>
          <w:u w:val="single"/>
        </w:rPr>
        <w:t>Okruhy ke zpracování PW prezentace a ke splnění zápočtu</w:t>
      </w:r>
    </w:p>
    <w:p w14:paraId="36FE285A" w14:textId="51ACA7A8" w:rsidR="00825F70" w:rsidRPr="00DF5679" w:rsidRDefault="00825F70" w:rsidP="00DF5679">
      <w:pPr>
        <w:spacing w:line="240" w:lineRule="auto"/>
        <w:rPr>
          <w:b/>
          <w:sz w:val="28"/>
          <w:szCs w:val="28"/>
        </w:rPr>
      </w:pPr>
      <w:proofErr w:type="spellStart"/>
      <w:r w:rsidRPr="00DF5679">
        <w:rPr>
          <w:b/>
          <w:sz w:val="28"/>
          <w:szCs w:val="28"/>
        </w:rPr>
        <w:t>PowerPointová</w:t>
      </w:r>
      <w:proofErr w:type="spellEnd"/>
      <w:r w:rsidRPr="00DF5679">
        <w:rPr>
          <w:b/>
          <w:sz w:val="28"/>
          <w:szCs w:val="28"/>
        </w:rPr>
        <w:t xml:space="preserve"> prezentace bude připravena v následující osnově</w:t>
      </w:r>
      <w:r w:rsidR="003B0076" w:rsidRPr="00DF5679">
        <w:rPr>
          <w:b/>
          <w:sz w:val="28"/>
          <w:szCs w:val="28"/>
        </w:rPr>
        <w:t xml:space="preserve"> v </w:t>
      </w:r>
      <w:proofErr w:type="gramStart"/>
      <w:r w:rsidR="003B0076" w:rsidRPr="00DF5679">
        <w:rPr>
          <w:b/>
          <w:sz w:val="28"/>
          <w:szCs w:val="28"/>
        </w:rPr>
        <w:t>rozsahu  ústní</w:t>
      </w:r>
      <w:proofErr w:type="gramEnd"/>
      <w:r w:rsidR="003B0076" w:rsidRPr="00DF5679">
        <w:rPr>
          <w:b/>
          <w:sz w:val="28"/>
          <w:szCs w:val="28"/>
        </w:rPr>
        <w:t xml:space="preserve"> prezentace na 10 – 15 minut: </w:t>
      </w:r>
    </w:p>
    <w:p w14:paraId="3E4354AA" w14:textId="7F8A132B" w:rsidR="00825F70" w:rsidRPr="00DF5679" w:rsidRDefault="00825F70" w:rsidP="00DF5679">
      <w:pPr>
        <w:pStyle w:val="Odstavecseseznamem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DF5679">
        <w:rPr>
          <w:sz w:val="28"/>
          <w:szCs w:val="28"/>
        </w:rPr>
        <w:t>Anatomie</w:t>
      </w:r>
    </w:p>
    <w:p w14:paraId="5E0BAC96" w14:textId="474B68A0" w:rsidR="00825F70" w:rsidRPr="00DF5679" w:rsidRDefault="00825F70" w:rsidP="00DF5679">
      <w:pPr>
        <w:pStyle w:val="Odstavecseseznamem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DF5679">
        <w:rPr>
          <w:sz w:val="28"/>
          <w:szCs w:val="28"/>
        </w:rPr>
        <w:t>Patofyziologie onemocnění/stavu …</w:t>
      </w:r>
    </w:p>
    <w:p w14:paraId="0B624F03" w14:textId="32F9B032" w:rsidR="00825F70" w:rsidRPr="00DF5679" w:rsidRDefault="00825F70" w:rsidP="00DF5679">
      <w:pPr>
        <w:pStyle w:val="Odstavecseseznamem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DF5679">
        <w:rPr>
          <w:sz w:val="28"/>
          <w:szCs w:val="28"/>
        </w:rPr>
        <w:t>Rizikové faktory, příčiny vzniku….</w:t>
      </w:r>
    </w:p>
    <w:p w14:paraId="1E6D3EF8" w14:textId="57CCA8AE" w:rsidR="00825F70" w:rsidRPr="00DF5679" w:rsidRDefault="00825F70" w:rsidP="00DF5679">
      <w:pPr>
        <w:pStyle w:val="Odstavecseseznamem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DF5679">
        <w:rPr>
          <w:sz w:val="28"/>
          <w:szCs w:val="28"/>
        </w:rPr>
        <w:t>Diagnostika v </w:t>
      </w:r>
      <w:r w:rsidR="003B0076" w:rsidRPr="00DF5679">
        <w:rPr>
          <w:sz w:val="28"/>
          <w:szCs w:val="28"/>
        </w:rPr>
        <w:t>PNP</w:t>
      </w:r>
    </w:p>
    <w:p w14:paraId="58AA52A9" w14:textId="7329BF57" w:rsidR="00825F70" w:rsidRPr="00DF5679" w:rsidRDefault="003B0076" w:rsidP="00DF5679">
      <w:pPr>
        <w:pStyle w:val="Odstavecseseznamem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DF5679">
        <w:rPr>
          <w:sz w:val="28"/>
          <w:szCs w:val="28"/>
        </w:rPr>
        <w:t>P</w:t>
      </w:r>
      <w:r w:rsidR="00825F70" w:rsidRPr="00DF5679">
        <w:rPr>
          <w:sz w:val="28"/>
          <w:szCs w:val="28"/>
        </w:rPr>
        <w:t>řednemocniční</w:t>
      </w:r>
      <w:r w:rsidRPr="00DF5679">
        <w:rPr>
          <w:sz w:val="28"/>
          <w:szCs w:val="28"/>
        </w:rPr>
        <w:t xml:space="preserve"> neodkladná </w:t>
      </w:r>
      <w:r w:rsidR="00825F70" w:rsidRPr="00DF5679">
        <w:rPr>
          <w:sz w:val="28"/>
          <w:szCs w:val="28"/>
        </w:rPr>
        <w:t xml:space="preserve">péče u </w:t>
      </w:r>
      <w:r w:rsidR="00825F70" w:rsidRPr="00DF5679">
        <w:rPr>
          <w:sz w:val="28"/>
          <w:szCs w:val="28"/>
        </w:rPr>
        <w:t>onemocnění/stavu …</w:t>
      </w:r>
    </w:p>
    <w:p w14:paraId="46A1A759" w14:textId="1023F790" w:rsidR="00825F70" w:rsidRPr="00DF5679" w:rsidRDefault="00825F70" w:rsidP="00DF5679">
      <w:pPr>
        <w:pStyle w:val="Odstavecseseznamem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DF5679">
        <w:rPr>
          <w:sz w:val="28"/>
          <w:szCs w:val="28"/>
        </w:rPr>
        <w:t>Postup při urgentním příjmu</w:t>
      </w:r>
      <w:r w:rsidR="003B0076" w:rsidRPr="00DF5679">
        <w:rPr>
          <w:sz w:val="28"/>
          <w:szCs w:val="28"/>
        </w:rPr>
        <w:t>, diagnostika, léčba ….</w:t>
      </w:r>
    </w:p>
    <w:p w14:paraId="71C4C526" w14:textId="0A678454" w:rsidR="003B0076" w:rsidRPr="00DF5679" w:rsidRDefault="003B0076" w:rsidP="00DF5679">
      <w:pPr>
        <w:pStyle w:val="Odstavecseseznamem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DF5679">
        <w:rPr>
          <w:sz w:val="28"/>
          <w:szCs w:val="28"/>
        </w:rPr>
        <w:t xml:space="preserve">Specifika ošetřovatelské péče </w:t>
      </w:r>
      <w:r w:rsidRPr="00DF5679">
        <w:rPr>
          <w:sz w:val="28"/>
          <w:szCs w:val="28"/>
        </w:rPr>
        <w:t>u onemocnění/stavu …</w:t>
      </w:r>
    </w:p>
    <w:p w14:paraId="55B20304" w14:textId="77777777" w:rsidR="00DF5679" w:rsidRDefault="00DF5679" w:rsidP="00DF5679">
      <w:pPr>
        <w:spacing w:line="276" w:lineRule="auto"/>
        <w:rPr>
          <w:b/>
          <w:color w:val="0000FF"/>
          <w:sz w:val="28"/>
          <w:szCs w:val="28"/>
        </w:rPr>
      </w:pPr>
    </w:p>
    <w:p w14:paraId="61CB1F4A" w14:textId="3B58B8B0" w:rsidR="003B0076" w:rsidRDefault="003B0076" w:rsidP="00DF5679">
      <w:pPr>
        <w:spacing w:line="276" w:lineRule="auto"/>
        <w:rPr>
          <w:b/>
          <w:color w:val="0000FF"/>
          <w:sz w:val="28"/>
          <w:szCs w:val="28"/>
        </w:rPr>
      </w:pPr>
      <w:r w:rsidRPr="003B0076">
        <w:rPr>
          <w:b/>
          <w:color w:val="0000FF"/>
          <w:sz w:val="28"/>
          <w:szCs w:val="28"/>
        </w:rPr>
        <w:t xml:space="preserve">Seznam témat </w:t>
      </w:r>
      <w:r w:rsidRPr="003B0076">
        <w:rPr>
          <w:b/>
          <w:color w:val="0000FF"/>
          <w:sz w:val="28"/>
          <w:szCs w:val="28"/>
        </w:rPr>
        <w:t xml:space="preserve">ke </w:t>
      </w:r>
      <w:r w:rsidRPr="003B0076">
        <w:rPr>
          <w:b/>
          <w:color w:val="0000FF"/>
          <w:sz w:val="28"/>
          <w:szCs w:val="28"/>
        </w:rPr>
        <w:t>zpracování PW prezentace na konzultaci dne 19.3.2022</w:t>
      </w:r>
    </w:p>
    <w:p w14:paraId="53F5B5D2" w14:textId="77777777" w:rsidR="00DF5679" w:rsidRDefault="003B0076" w:rsidP="00DF5679">
      <w:pPr>
        <w:pStyle w:val="Odstavecseseznamem"/>
        <w:numPr>
          <w:ilvl w:val="0"/>
          <w:numId w:val="3"/>
        </w:numPr>
        <w:spacing w:line="276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Náhlé stavy ve stomatologii – </w:t>
      </w:r>
      <w:proofErr w:type="spellStart"/>
      <w:r>
        <w:rPr>
          <w:color w:val="000000" w:themeColor="text1"/>
          <w:sz w:val="28"/>
          <w:szCs w:val="28"/>
        </w:rPr>
        <w:t>vazovagální</w:t>
      </w:r>
      <w:proofErr w:type="spellEnd"/>
      <w:r>
        <w:rPr>
          <w:color w:val="000000" w:themeColor="text1"/>
          <w:sz w:val="28"/>
          <w:szCs w:val="28"/>
        </w:rPr>
        <w:t xml:space="preserve"> synkopa</w:t>
      </w:r>
    </w:p>
    <w:p w14:paraId="36369A14" w14:textId="5DD511AA" w:rsidR="003B0076" w:rsidRPr="00DF5679" w:rsidRDefault="00DF5679" w:rsidP="00DF5679">
      <w:pPr>
        <w:pStyle w:val="Odstavecseseznamem"/>
        <w:numPr>
          <w:ilvl w:val="0"/>
          <w:numId w:val="3"/>
        </w:numPr>
        <w:spacing w:line="276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Náhlé stavy ve stomatologii – </w:t>
      </w:r>
      <w:r w:rsidR="003B0076" w:rsidRPr="00DF5679">
        <w:rPr>
          <w:color w:val="000000" w:themeColor="text1"/>
          <w:sz w:val="28"/>
          <w:szCs w:val="28"/>
        </w:rPr>
        <w:t xml:space="preserve">akutní </w:t>
      </w:r>
      <w:bookmarkStart w:id="0" w:name="_GoBack"/>
      <w:bookmarkEnd w:id="0"/>
      <w:r w:rsidR="003B0076" w:rsidRPr="00DF5679">
        <w:rPr>
          <w:color w:val="000000" w:themeColor="text1"/>
          <w:sz w:val="28"/>
          <w:szCs w:val="28"/>
        </w:rPr>
        <w:t xml:space="preserve">záchvat angíny pectoris </w:t>
      </w:r>
    </w:p>
    <w:p w14:paraId="62687464" w14:textId="332175EA" w:rsidR="003B0076" w:rsidRDefault="003B0076" w:rsidP="00DF5679">
      <w:pPr>
        <w:pStyle w:val="Odstavecseseznamem"/>
        <w:numPr>
          <w:ilvl w:val="0"/>
          <w:numId w:val="3"/>
        </w:numPr>
        <w:spacing w:line="276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Náhlé stavy ve stomatologii</w:t>
      </w:r>
      <w:r>
        <w:rPr>
          <w:color w:val="000000" w:themeColor="text1"/>
          <w:sz w:val="28"/>
          <w:szCs w:val="28"/>
        </w:rPr>
        <w:t xml:space="preserve"> – náhlá srdeční zástava </w:t>
      </w:r>
    </w:p>
    <w:p w14:paraId="249A46C5" w14:textId="5A85D83D" w:rsidR="003B0076" w:rsidRDefault="003B0076" w:rsidP="00DF5679">
      <w:pPr>
        <w:pStyle w:val="Odstavecseseznamem"/>
        <w:numPr>
          <w:ilvl w:val="0"/>
          <w:numId w:val="3"/>
        </w:numPr>
        <w:spacing w:line="276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Náhlé stavy ve stomatologii</w:t>
      </w:r>
      <w:r>
        <w:rPr>
          <w:color w:val="000000" w:themeColor="text1"/>
          <w:sz w:val="28"/>
          <w:szCs w:val="28"/>
        </w:rPr>
        <w:t xml:space="preserve"> – plicní embolie</w:t>
      </w:r>
    </w:p>
    <w:p w14:paraId="40A5F72C" w14:textId="02D65F64" w:rsidR="003B0076" w:rsidRDefault="003B0076" w:rsidP="00DF5679">
      <w:pPr>
        <w:pStyle w:val="Odstavecseseznamem"/>
        <w:numPr>
          <w:ilvl w:val="0"/>
          <w:numId w:val="3"/>
        </w:numPr>
        <w:spacing w:line="276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Náhlé stavy ve stomatologii – </w:t>
      </w:r>
      <w:r>
        <w:rPr>
          <w:color w:val="000000" w:themeColor="text1"/>
          <w:sz w:val="28"/>
          <w:szCs w:val="28"/>
        </w:rPr>
        <w:t>maligní arytmie</w:t>
      </w:r>
    </w:p>
    <w:p w14:paraId="6D3DE1CF" w14:textId="0307D01D" w:rsidR="003B0076" w:rsidRDefault="003B0076" w:rsidP="00DF5679">
      <w:pPr>
        <w:pStyle w:val="Odstavecseseznamem"/>
        <w:numPr>
          <w:ilvl w:val="0"/>
          <w:numId w:val="3"/>
        </w:numPr>
        <w:spacing w:line="276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Náhlé stavy ve stomatologii – </w:t>
      </w:r>
      <w:r>
        <w:rPr>
          <w:color w:val="000000" w:themeColor="text1"/>
          <w:sz w:val="28"/>
          <w:szCs w:val="28"/>
        </w:rPr>
        <w:t xml:space="preserve">astma </w:t>
      </w:r>
      <w:proofErr w:type="spellStart"/>
      <w:r>
        <w:rPr>
          <w:color w:val="000000" w:themeColor="text1"/>
          <w:sz w:val="28"/>
          <w:szCs w:val="28"/>
        </w:rPr>
        <w:t>bronchiale</w:t>
      </w:r>
      <w:proofErr w:type="spellEnd"/>
    </w:p>
    <w:p w14:paraId="795D5D9E" w14:textId="54F6394C" w:rsidR="003B0076" w:rsidRDefault="003B0076" w:rsidP="00DF5679">
      <w:pPr>
        <w:pStyle w:val="Odstavecseseznamem"/>
        <w:numPr>
          <w:ilvl w:val="0"/>
          <w:numId w:val="3"/>
        </w:numPr>
        <w:spacing w:line="276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Náhlé stavy ve stomatologii – </w:t>
      </w:r>
      <w:r>
        <w:rPr>
          <w:color w:val="000000" w:themeColor="text1"/>
          <w:sz w:val="28"/>
          <w:szCs w:val="28"/>
        </w:rPr>
        <w:t>dušení při aspiraci</w:t>
      </w:r>
    </w:p>
    <w:p w14:paraId="125BE0B1" w14:textId="0AC89F99" w:rsidR="003B0076" w:rsidRDefault="003B0076" w:rsidP="00DF5679">
      <w:pPr>
        <w:pStyle w:val="Odstavecseseznamem"/>
        <w:numPr>
          <w:ilvl w:val="0"/>
          <w:numId w:val="3"/>
        </w:numPr>
        <w:spacing w:line="276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Náhlé stavy ve stomatologii – </w:t>
      </w:r>
      <w:r>
        <w:rPr>
          <w:color w:val="000000" w:themeColor="text1"/>
          <w:sz w:val="28"/>
          <w:szCs w:val="28"/>
        </w:rPr>
        <w:t>hyperventilační křeče</w:t>
      </w:r>
    </w:p>
    <w:p w14:paraId="79CDE296" w14:textId="0ED6AA57" w:rsidR="003B0076" w:rsidRDefault="003B0076" w:rsidP="00DF5679">
      <w:pPr>
        <w:pStyle w:val="Odstavecseseznamem"/>
        <w:numPr>
          <w:ilvl w:val="0"/>
          <w:numId w:val="3"/>
        </w:numPr>
        <w:spacing w:line="276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Náhlé stavy ve stomatologii – </w:t>
      </w:r>
      <w:r>
        <w:rPr>
          <w:color w:val="000000" w:themeColor="text1"/>
          <w:sz w:val="28"/>
          <w:szCs w:val="28"/>
        </w:rPr>
        <w:t>epileptický záchvat</w:t>
      </w:r>
    </w:p>
    <w:p w14:paraId="470FE72D" w14:textId="77777777" w:rsidR="003B0076" w:rsidRDefault="003B0076" w:rsidP="00DF5679">
      <w:pPr>
        <w:pStyle w:val="Odstavecseseznamem"/>
        <w:numPr>
          <w:ilvl w:val="0"/>
          <w:numId w:val="3"/>
        </w:numPr>
        <w:spacing w:line="276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Náhlé stavy ve stomatologii – </w:t>
      </w:r>
      <w:r>
        <w:rPr>
          <w:color w:val="000000" w:themeColor="text1"/>
          <w:sz w:val="28"/>
          <w:szCs w:val="28"/>
        </w:rPr>
        <w:t>tranzitorní ischemická ataka</w:t>
      </w:r>
    </w:p>
    <w:p w14:paraId="48247F24" w14:textId="47664181" w:rsidR="003B0076" w:rsidRDefault="003B0076" w:rsidP="00DF5679">
      <w:pPr>
        <w:pStyle w:val="Odstavecseseznamem"/>
        <w:numPr>
          <w:ilvl w:val="0"/>
          <w:numId w:val="3"/>
        </w:numPr>
        <w:spacing w:line="276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Náhlé stavy ve stomatologii – </w:t>
      </w:r>
      <w:r>
        <w:rPr>
          <w:color w:val="000000" w:themeColor="text1"/>
          <w:sz w:val="28"/>
          <w:szCs w:val="28"/>
        </w:rPr>
        <w:t>hyperventilační křeče</w:t>
      </w:r>
    </w:p>
    <w:p w14:paraId="4704204E" w14:textId="73427D9C" w:rsidR="003B0076" w:rsidRDefault="003B0076" w:rsidP="00DF5679">
      <w:pPr>
        <w:pStyle w:val="Odstavecseseznamem"/>
        <w:numPr>
          <w:ilvl w:val="0"/>
          <w:numId w:val="3"/>
        </w:numPr>
        <w:spacing w:line="276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Náhlé stavy ve stomatologii – </w:t>
      </w:r>
      <w:r>
        <w:rPr>
          <w:color w:val="000000" w:themeColor="text1"/>
          <w:sz w:val="28"/>
          <w:szCs w:val="28"/>
        </w:rPr>
        <w:t>hysterie</w:t>
      </w:r>
    </w:p>
    <w:p w14:paraId="34DD96D0" w14:textId="67E38B2C" w:rsidR="003B0076" w:rsidRDefault="003B0076" w:rsidP="00DF5679">
      <w:pPr>
        <w:pStyle w:val="Odstavecseseznamem"/>
        <w:numPr>
          <w:ilvl w:val="0"/>
          <w:numId w:val="3"/>
        </w:numPr>
        <w:spacing w:line="276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Náhlé stavy ve stomatologii – </w:t>
      </w:r>
      <w:r>
        <w:rPr>
          <w:color w:val="000000" w:themeColor="text1"/>
          <w:sz w:val="28"/>
          <w:szCs w:val="28"/>
        </w:rPr>
        <w:t>hypoglykemie</w:t>
      </w:r>
    </w:p>
    <w:p w14:paraId="1A9F856D" w14:textId="700759BB" w:rsidR="003B0076" w:rsidRDefault="003B0076" w:rsidP="00DF5679">
      <w:pPr>
        <w:pStyle w:val="Odstavecseseznamem"/>
        <w:numPr>
          <w:ilvl w:val="0"/>
          <w:numId w:val="3"/>
        </w:numPr>
        <w:spacing w:line="276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Náhlé stavy ve stomatologii – </w:t>
      </w:r>
      <w:r>
        <w:rPr>
          <w:color w:val="000000" w:themeColor="text1"/>
          <w:sz w:val="28"/>
          <w:szCs w:val="28"/>
        </w:rPr>
        <w:t>hyperglykemie</w:t>
      </w:r>
    </w:p>
    <w:p w14:paraId="650A5969" w14:textId="609EB6BB" w:rsidR="003B0076" w:rsidRDefault="003B0076" w:rsidP="00DF5679">
      <w:pPr>
        <w:pStyle w:val="Odstavecseseznamem"/>
        <w:numPr>
          <w:ilvl w:val="0"/>
          <w:numId w:val="3"/>
        </w:numPr>
        <w:spacing w:line="276" w:lineRule="auto"/>
        <w:rPr>
          <w:color w:val="000000" w:themeColor="text1"/>
          <w:sz w:val="28"/>
          <w:szCs w:val="28"/>
        </w:rPr>
      </w:pPr>
      <w:r w:rsidRPr="00DF5679">
        <w:rPr>
          <w:color w:val="000000" w:themeColor="text1"/>
          <w:sz w:val="28"/>
          <w:szCs w:val="28"/>
        </w:rPr>
        <w:t xml:space="preserve">Náhlé stavy ve stomatologii – </w:t>
      </w:r>
      <w:r w:rsidR="00DF5679">
        <w:rPr>
          <w:color w:val="000000" w:themeColor="text1"/>
          <w:sz w:val="28"/>
          <w:szCs w:val="28"/>
        </w:rPr>
        <w:t xml:space="preserve">alergická reakce </w:t>
      </w:r>
    </w:p>
    <w:p w14:paraId="5DDBDDCE" w14:textId="6A8BF8F6" w:rsidR="00DF5679" w:rsidRDefault="00DF5679" w:rsidP="00DF5679">
      <w:pPr>
        <w:pStyle w:val="Odstavecseseznamem"/>
        <w:numPr>
          <w:ilvl w:val="0"/>
          <w:numId w:val="3"/>
        </w:numPr>
        <w:spacing w:line="276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Náhlé stavy ve stomatologii – </w:t>
      </w:r>
      <w:r>
        <w:rPr>
          <w:color w:val="000000" w:themeColor="text1"/>
          <w:sz w:val="28"/>
          <w:szCs w:val="28"/>
        </w:rPr>
        <w:t>anafylaktický šok</w:t>
      </w:r>
    </w:p>
    <w:p w14:paraId="67F7C020" w14:textId="0917E16C" w:rsidR="00DF5679" w:rsidRDefault="00DF5679" w:rsidP="00DF5679">
      <w:pPr>
        <w:pStyle w:val="Odstavecseseznamem"/>
        <w:numPr>
          <w:ilvl w:val="0"/>
          <w:numId w:val="3"/>
        </w:numPr>
        <w:spacing w:line="276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Náhlé stavy ve stomatologii – </w:t>
      </w:r>
      <w:r>
        <w:rPr>
          <w:color w:val="000000" w:themeColor="text1"/>
          <w:sz w:val="28"/>
          <w:szCs w:val="28"/>
        </w:rPr>
        <w:t>krvácivé stavy vrozené</w:t>
      </w:r>
    </w:p>
    <w:p w14:paraId="43D502DE" w14:textId="220F7066" w:rsidR="00DF5679" w:rsidRPr="00DF5679" w:rsidRDefault="00DF5679" w:rsidP="00DF5679">
      <w:pPr>
        <w:pStyle w:val="Odstavecseseznamem"/>
        <w:numPr>
          <w:ilvl w:val="0"/>
          <w:numId w:val="3"/>
        </w:numPr>
        <w:spacing w:line="276" w:lineRule="auto"/>
        <w:rPr>
          <w:color w:val="000000" w:themeColor="text1"/>
          <w:sz w:val="28"/>
          <w:szCs w:val="28"/>
        </w:rPr>
      </w:pPr>
      <w:r w:rsidRPr="00DF5679">
        <w:rPr>
          <w:color w:val="000000" w:themeColor="text1"/>
          <w:sz w:val="28"/>
          <w:szCs w:val="28"/>
        </w:rPr>
        <w:t xml:space="preserve">Náhlé stavy ve stomatologii – </w:t>
      </w:r>
      <w:r w:rsidRPr="00DF5679">
        <w:rPr>
          <w:color w:val="000000" w:themeColor="text1"/>
          <w:sz w:val="28"/>
          <w:szCs w:val="28"/>
        </w:rPr>
        <w:t>krvácivé stavy navozené medikamentózně</w:t>
      </w:r>
    </w:p>
    <w:p w14:paraId="2FE9417C" w14:textId="7A911314" w:rsidR="00825F70" w:rsidRDefault="00825F70" w:rsidP="00DF5679">
      <w:pPr>
        <w:spacing w:line="276" w:lineRule="auto"/>
        <w:rPr>
          <w:color w:val="000000" w:themeColor="text1"/>
          <w:sz w:val="28"/>
          <w:szCs w:val="28"/>
        </w:rPr>
      </w:pPr>
    </w:p>
    <w:p w14:paraId="0D6D47AF" w14:textId="77777777" w:rsidR="00DF5679" w:rsidRDefault="00DF5679" w:rsidP="00DF5679">
      <w:pPr>
        <w:spacing w:line="276" w:lineRule="auto"/>
        <w:rPr>
          <w:color w:val="000000" w:themeColor="text1"/>
          <w:sz w:val="28"/>
          <w:szCs w:val="28"/>
        </w:rPr>
      </w:pPr>
    </w:p>
    <w:p w14:paraId="3EC88D2E" w14:textId="4DBE025B" w:rsidR="00DF5679" w:rsidRPr="00DF5679" w:rsidRDefault="00DF5679" w:rsidP="00DF5679">
      <w:pPr>
        <w:spacing w:line="276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5.3.2022</w:t>
      </w:r>
    </w:p>
    <w:sectPr w:rsidR="00DF5679" w:rsidRPr="00DF56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3499A"/>
    <w:multiLevelType w:val="hybridMultilevel"/>
    <w:tmpl w:val="7C763C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2778B"/>
    <w:multiLevelType w:val="hybridMultilevel"/>
    <w:tmpl w:val="B6847C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114143"/>
    <w:multiLevelType w:val="hybridMultilevel"/>
    <w:tmpl w:val="D1AE82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42A"/>
    <w:rsid w:val="00020D7D"/>
    <w:rsid w:val="0026042A"/>
    <w:rsid w:val="003B0076"/>
    <w:rsid w:val="00825F70"/>
    <w:rsid w:val="00D66675"/>
    <w:rsid w:val="00DF5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EEA9C"/>
  <w15:chartTrackingRefBased/>
  <w15:docId w15:val="{9F074295-729D-4537-B656-2059044E8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25F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8ACC12-A1CC-466E-8FBD-4C066A575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TUL FZS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Fronková</dc:creator>
  <cp:keywords/>
  <dc:description/>
  <cp:lastModifiedBy>Marie Fronková</cp:lastModifiedBy>
  <cp:revision>4</cp:revision>
  <dcterms:created xsi:type="dcterms:W3CDTF">2022-03-06T20:46:00Z</dcterms:created>
  <dcterms:modified xsi:type="dcterms:W3CDTF">2022-03-06T20:46:00Z</dcterms:modified>
</cp:coreProperties>
</file>