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19EE9" w14:textId="77777777" w:rsidR="00E65923" w:rsidRDefault="00E65923" w:rsidP="00E65923">
      <w:pPr>
        <w:jc w:val="both"/>
        <w:rPr>
          <w:b/>
        </w:rPr>
      </w:pPr>
    </w:p>
    <w:p w14:paraId="4B7A19A0" w14:textId="77777777" w:rsidR="00E65923" w:rsidRDefault="007E6E39" w:rsidP="00E65923">
      <w:pPr>
        <w:jc w:val="both"/>
        <w:rPr>
          <w:b/>
        </w:rPr>
      </w:pPr>
      <w:r w:rsidRPr="007E6E39">
        <w:rPr>
          <w:b/>
          <w:noProof/>
        </w:rPr>
        <w:drawing>
          <wp:inline distT="0" distB="0" distL="0" distR="0" wp14:anchorId="1B10C37C" wp14:editId="6D28303B">
            <wp:extent cx="2028825" cy="771525"/>
            <wp:effectExtent l="0" t="0" r="9525" b="9525"/>
            <wp:docPr id="1" name="Obrázek 1" descr="Vysoká škola zdravotnická, o. p. 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 p. 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E5D2" w14:textId="77777777" w:rsidR="00E65923" w:rsidRDefault="00E65923" w:rsidP="00E65923">
      <w:pPr>
        <w:jc w:val="both"/>
        <w:rPr>
          <w:b/>
        </w:rPr>
      </w:pPr>
    </w:p>
    <w:p w14:paraId="7CBE62D5" w14:textId="77777777" w:rsidR="00E65923" w:rsidRDefault="00E65923" w:rsidP="00E65923">
      <w:pPr>
        <w:jc w:val="both"/>
        <w:rPr>
          <w:b/>
        </w:rPr>
      </w:pPr>
    </w:p>
    <w:p w14:paraId="2EE27267" w14:textId="77777777" w:rsidR="00E65923" w:rsidRDefault="00E65923" w:rsidP="00E65923">
      <w:pPr>
        <w:jc w:val="both"/>
        <w:rPr>
          <w:b/>
        </w:rPr>
      </w:pPr>
    </w:p>
    <w:p w14:paraId="404B97FC" w14:textId="77777777" w:rsidR="00E65923" w:rsidRDefault="00E65923" w:rsidP="00E65923">
      <w:pPr>
        <w:jc w:val="both"/>
        <w:rPr>
          <w:b/>
        </w:rPr>
      </w:pPr>
    </w:p>
    <w:p w14:paraId="2F126BB9" w14:textId="77777777" w:rsidR="00E65923" w:rsidRDefault="00E65923" w:rsidP="00E65923">
      <w:pPr>
        <w:jc w:val="both"/>
        <w:rPr>
          <w:b/>
        </w:rPr>
      </w:pPr>
    </w:p>
    <w:p w14:paraId="70BB757D" w14:textId="77777777" w:rsidR="00E65923" w:rsidRDefault="00E65923" w:rsidP="00E65923">
      <w:pPr>
        <w:jc w:val="both"/>
        <w:rPr>
          <w:b/>
        </w:rPr>
      </w:pPr>
      <w:bookmarkStart w:id="0" w:name="_GoBack"/>
      <w:bookmarkEnd w:id="0"/>
    </w:p>
    <w:p w14:paraId="62974215" w14:textId="77777777" w:rsidR="00E65923" w:rsidRDefault="00E65923" w:rsidP="00E65923">
      <w:pPr>
        <w:jc w:val="both"/>
        <w:rPr>
          <w:b/>
        </w:rPr>
      </w:pPr>
    </w:p>
    <w:p w14:paraId="5FCEFB44" w14:textId="77777777" w:rsidR="00B937BF" w:rsidRDefault="00B937BF" w:rsidP="00E65923">
      <w:pPr>
        <w:jc w:val="both"/>
        <w:rPr>
          <w:b/>
        </w:rPr>
      </w:pPr>
    </w:p>
    <w:p w14:paraId="228A3F2A" w14:textId="77777777" w:rsidR="00B937BF" w:rsidRDefault="00B937BF" w:rsidP="00E65923">
      <w:pPr>
        <w:jc w:val="both"/>
        <w:rPr>
          <w:b/>
        </w:rPr>
      </w:pPr>
    </w:p>
    <w:p w14:paraId="2CA5F178" w14:textId="77777777" w:rsidR="00B937BF" w:rsidRDefault="00B937BF" w:rsidP="00E65923">
      <w:pPr>
        <w:jc w:val="both"/>
        <w:rPr>
          <w:b/>
        </w:rPr>
      </w:pPr>
    </w:p>
    <w:p w14:paraId="752D5FCF" w14:textId="77777777" w:rsidR="00B937BF" w:rsidRDefault="00B937BF" w:rsidP="00E65923">
      <w:pPr>
        <w:jc w:val="both"/>
        <w:rPr>
          <w:b/>
        </w:rPr>
      </w:pPr>
    </w:p>
    <w:p w14:paraId="68C17285" w14:textId="77777777" w:rsidR="00B937BF" w:rsidRDefault="00B937BF" w:rsidP="00E65923">
      <w:pPr>
        <w:jc w:val="both"/>
        <w:rPr>
          <w:b/>
        </w:rPr>
      </w:pPr>
    </w:p>
    <w:p w14:paraId="60534EED" w14:textId="77777777" w:rsidR="00B937BF" w:rsidRDefault="00B937BF" w:rsidP="00E65923">
      <w:pPr>
        <w:jc w:val="both"/>
        <w:rPr>
          <w:b/>
        </w:rPr>
      </w:pPr>
    </w:p>
    <w:p w14:paraId="7707C88A" w14:textId="77777777" w:rsidR="00B937BF" w:rsidRDefault="00B937BF" w:rsidP="00353E69">
      <w:pPr>
        <w:jc w:val="center"/>
        <w:rPr>
          <w:b/>
        </w:rPr>
      </w:pPr>
    </w:p>
    <w:p w14:paraId="00A54C4D" w14:textId="34C0143A" w:rsidR="00B937BF" w:rsidRDefault="00353E69" w:rsidP="00353E69">
      <w:pPr>
        <w:jc w:val="center"/>
        <w:rPr>
          <w:b/>
        </w:rPr>
      </w:pPr>
      <w:r>
        <w:rPr>
          <w:b/>
        </w:rPr>
        <w:t>KAZUISTIKA A PREZENTACE OŠETŘOVATEL</w:t>
      </w:r>
      <w:r w:rsidR="00F611E8">
        <w:rPr>
          <w:b/>
        </w:rPr>
        <w:t>S</w:t>
      </w:r>
      <w:r>
        <w:rPr>
          <w:b/>
        </w:rPr>
        <w:t>KÉHO PROCESU</w:t>
      </w:r>
    </w:p>
    <w:p w14:paraId="606CC451" w14:textId="77777777" w:rsidR="007E6E39" w:rsidRDefault="007E6E39" w:rsidP="00353E69">
      <w:pPr>
        <w:jc w:val="center"/>
        <w:rPr>
          <w:b/>
        </w:rPr>
      </w:pPr>
    </w:p>
    <w:p w14:paraId="47B446EC" w14:textId="77777777" w:rsidR="00353E69" w:rsidRDefault="00353E69" w:rsidP="00353E69">
      <w:pPr>
        <w:jc w:val="center"/>
        <w:rPr>
          <w:b/>
        </w:rPr>
      </w:pPr>
      <w:r>
        <w:rPr>
          <w:b/>
        </w:rPr>
        <w:t>Ošetřovatelský proces 2 – zápočtová práce</w:t>
      </w:r>
    </w:p>
    <w:p w14:paraId="6A119576" w14:textId="77777777" w:rsidR="00B937BF" w:rsidRDefault="00B937BF" w:rsidP="00353E69">
      <w:pPr>
        <w:jc w:val="center"/>
        <w:rPr>
          <w:b/>
        </w:rPr>
      </w:pPr>
    </w:p>
    <w:p w14:paraId="3F9FC5E1" w14:textId="77777777" w:rsidR="00B937BF" w:rsidRDefault="00B937BF" w:rsidP="00E65923">
      <w:pPr>
        <w:jc w:val="both"/>
        <w:rPr>
          <w:b/>
        </w:rPr>
      </w:pPr>
    </w:p>
    <w:p w14:paraId="6F7725CC" w14:textId="77777777" w:rsidR="00B937BF" w:rsidRDefault="00B937BF" w:rsidP="00E65923">
      <w:pPr>
        <w:jc w:val="both"/>
        <w:rPr>
          <w:b/>
        </w:rPr>
      </w:pPr>
    </w:p>
    <w:p w14:paraId="48F1F3E0" w14:textId="77777777" w:rsidR="00B937BF" w:rsidRDefault="00B937BF" w:rsidP="00E65923">
      <w:pPr>
        <w:jc w:val="both"/>
        <w:rPr>
          <w:b/>
        </w:rPr>
      </w:pPr>
    </w:p>
    <w:p w14:paraId="0525C074" w14:textId="77777777" w:rsidR="00B937BF" w:rsidRDefault="00B937BF" w:rsidP="00E65923">
      <w:pPr>
        <w:jc w:val="both"/>
        <w:rPr>
          <w:b/>
        </w:rPr>
      </w:pPr>
    </w:p>
    <w:p w14:paraId="1454E115" w14:textId="77777777" w:rsidR="00353E69" w:rsidRDefault="00353E69" w:rsidP="00E65923">
      <w:pPr>
        <w:jc w:val="both"/>
        <w:rPr>
          <w:b/>
        </w:rPr>
      </w:pPr>
    </w:p>
    <w:p w14:paraId="174BAC49" w14:textId="77777777" w:rsidR="00353E69" w:rsidRDefault="00353E69" w:rsidP="00E65923">
      <w:pPr>
        <w:jc w:val="both"/>
        <w:rPr>
          <w:b/>
        </w:rPr>
      </w:pPr>
    </w:p>
    <w:p w14:paraId="4D1D3533" w14:textId="77777777" w:rsidR="00353E69" w:rsidRDefault="00353E69" w:rsidP="00E65923">
      <w:pPr>
        <w:jc w:val="both"/>
        <w:rPr>
          <w:b/>
        </w:rPr>
      </w:pPr>
    </w:p>
    <w:p w14:paraId="748EC6B5" w14:textId="77777777" w:rsidR="00353E69" w:rsidRDefault="00353E69" w:rsidP="00E65923">
      <w:pPr>
        <w:jc w:val="both"/>
        <w:rPr>
          <w:b/>
        </w:rPr>
      </w:pPr>
    </w:p>
    <w:p w14:paraId="2469FE26" w14:textId="77777777" w:rsidR="00353E69" w:rsidRDefault="00353E69" w:rsidP="00E65923">
      <w:pPr>
        <w:jc w:val="both"/>
        <w:rPr>
          <w:b/>
        </w:rPr>
      </w:pPr>
    </w:p>
    <w:p w14:paraId="1147BCF7" w14:textId="77777777" w:rsidR="00353E69" w:rsidRDefault="00353E69" w:rsidP="00E65923">
      <w:pPr>
        <w:jc w:val="both"/>
        <w:rPr>
          <w:b/>
        </w:rPr>
      </w:pPr>
    </w:p>
    <w:p w14:paraId="08291C50" w14:textId="77777777" w:rsidR="00353E69" w:rsidRDefault="00353E69" w:rsidP="00E65923">
      <w:pPr>
        <w:jc w:val="both"/>
        <w:rPr>
          <w:b/>
        </w:rPr>
      </w:pPr>
    </w:p>
    <w:p w14:paraId="2C2FCE9A" w14:textId="77777777" w:rsidR="00353E69" w:rsidRDefault="00353E69" w:rsidP="00E65923">
      <w:pPr>
        <w:jc w:val="both"/>
        <w:rPr>
          <w:b/>
        </w:rPr>
      </w:pPr>
    </w:p>
    <w:p w14:paraId="4115C3DC" w14:textId="77777777" w:rsidR="00353E69" w:rsidRDefault="00353E69" w:rsidP="00E65923">
      <w:pPr>
        <w:jc w:val="both"/>
        <w:rPr>
          <w:b/>
        </w:rPr>
      </w:pPr>
    </w:p>
    <w:p w14:paraId="7B07A78F" w14:textId="77777777" w:rsidR="00353E69" w:rsidRDefault="00353E69" w:rsidP="00E65923">
      <w:pPr>
        <w:jc w:val="both"/>
        <w:rPr>
          <w:b/>
        </w:rPr>
      </w:pPr>
    </w:p>
    <w:p w14:paraId="6FB41494" w14:textId="77777777" w:rsidR="00353E69" w:rsidRDefault="00353E69" w:rsidP="00E65923">
      <w:pPr>
        <w:jc w:val="both"/>
        <w:rPr>
          <w:b/>
        </w:rPr>
      </w:pPr>
      <w:r>
        <w:rPr>
          <w:b/>
        </w:rPr>
        <w:t>Studující:</w:t>
      </w:r>
    </w:p>
    <w:p w14:paraId="6A8666E0" w14:textId="77777777" w:rsidR="007E6E39" w:rsidRDefault="007E6E39" w:rsidP="00E65923">
      <w:pPr>
        <w:jc w:val="both"/>
        <w:rPr>
          <w:b/>
        </w:rPr>
      </w:pPr>
      <w:r>
        <w:rPr>
          <w:b/>
        </w:rPr>
        <w:t>Ročník/studijní skupina:</w:t>
      </w:r>
    </w:p>
    <w:p w14:paraId="41259BFB" w14:textId="77777777" w:rsidR="007E6E39" w:rsidRDefault="007E6E39" w:rsidP="00E65923">
      <w:pPr>
        <w:jc w:val="both"/>
        <w:rPr>
          <w:b/>
        </w:rPr>
      </w:pPr>
      <w:r>
        <w:rPr>
          <w:b/>
        </w:rPr>
        <w:t xml:space="preserve">Datum: </w:t>
      </w:r>
    </w:p>
    <w:p w14:paraId="5ADDC8A5" w14:textId="77777777" w:rsidR="007E6E39" w:rsidRDefault="007E6E39" w:rsidP="00E65923">
      <w:pPr>
        <w:jc w:val="both"/>
        <w:rPr>
          <w:b/>
        </w:rPr>
      </w:pPr>
    </w:p>
    <w:p w14:paraId="09674154" w14:textId="77777777" w:rsidR="007E6E39" w:rsidRDefault="007E6E39" w:rsidP="00E65923">
      <w:pPr>
        <w:jc w:val="both"/>
        <w:rPr>
          <w:b/>
        </w:rPr>
      </w:pPr>
    </w:p>
    <w:p w14:paraId="5941EFC2" w14:textId="77777777" w:rsidR="007E6E39" w:rsidRDefault="007E6E39" w:rsidP="00E65923">
      <w:pPr>
        <w:jc w:val="both"/>
        <w:rPr>
          <w:b/>
        </w:rPr>
      </w:pPr>
    </w:p>
    <w:p w14:paraId="5197C0D0" w14:textId="77777777" w:rsidR="007E6E39" w:rsidRDefault="007E6E39" w:rsidP="00E65923">
      <w:pPr>
        <w:jc w:val="both"/>
        <w:rPr>
          <w:b/>
        </w:rPr>
      </w:pPr>
    </w:p>
    <w:p w14:paraId="45CCD583" w14:textId="77777777" w:rsidR="007E6E39" w:rsidRDefault="007E6E39" w:rsidP="00E65923">
      <w:pPr>
        <w:jc w:val="both"/>
        <w:rPr>
          <w:b/>
        </w:rPr>
      </w:pPr>
    </w:p>
    <w:p w14:paraId="5E27D649" w14:textId="77777777" w:rsidR="007E6E39" w:rsidRDefault="007E6E39" w:rsidP="00E65923">
      <w:pPr>
        <w:jc w:val="both"/>
        <w:rPr>
          <w:b/>
        </w:rPr>
      </w:pPr>
    </w:p>
    <w:p w14:paraId="3954843D" w14:textId="77777777" w:rsidR="007E6E39" w:rsidRDefault="007E6E39" w:rsidP="00E65923">
      <w:pPr>
        <w:jc w:val="both"/>
        <w:rPr>
          <w:b/>
        </w:rPr>
      </w:pPr>
    </w:p>
    <w:p w14:paraId="7A61EA34" w14:textId="77777777" w:rsidR="007E6E39" w:rsidRDefault="007E6E39" w:rsidP="00E65923">
      <w:pPr>
        <w:jc w:val="both"/>
        <w:rPr>
          <w:b/>
        </w:rPr>
      </w:pPr>
    </w:p>
    <w:p w14:paraId="1962C920" w14:textId="77777777" w:rsidR="007E6E39" w:rsidRDefault="007E6E39" w:rsidP="00E65923">
      <w:pPr>
        <w:jc w:val="both"/>
        <w:rPr>
          <w:b/>
        </w:rPr>
      </w:pPr>
    </w:p>
    <w:p w14:paraId="7DCA8A64" w14:textId="77777777" w:rsidR="007E6E39" w:rsidRDefault="007E6E39" w:rsidP="00E65923">
      <w:pPr>
        <w:jc w:val="both"/>
        <w:rPr>
          <w:b/>
        </w:rPr>
      </w:pPr>
    </w:p>
    <w:p w14:paraId="5E2C2041" w14:textId="77777777" w:rsidR="00E65923" w:rsidRDefault="00E65923" w:rsidP="00E65923">
      <w:pPr>
        <w:jc w:val="both"/>
        <w:rPr>
          <w:b/>
        </w:rPr>
      </w:pPr>
      <w:r>
        <w:rPr>
          <w:b/>
        </w:rPr>
        <w:lastRenderedPageBreak/>
        <w:t>Pacient/klient</w:t>
      </w:r>
    </w:p>
    <w:p w14:paraId="5DDE3641" w14:textId="77777777" w:rsidR="00E65923" w:rsidRDefault="00E65923" w:rsidP="00E65923">
      <w:pPr>
        <w:jc w:val="both"/>
        <w:rPr>
          <w:b/>
        </w:rPr>
      </w:pPr>
      <w:r>
        <w:rPr>
          <w:b/>
        </w:rPr>
        <w:t xml:space="preserve">Výchozí stav: </w:t>
      </w:r>
    </w:p>
    <w:p w14:paraId="30D430E2" w14:textId="77777777" w:rsidR="00E65923" w:rsidRDefault="00E65923" w:rsidP="00E65923">
      <w:pPr>
        <w:jc w:val="both"/>
        <w:rPr>
          <w:b/>
        </w:rPr>
      </w:pPr>
      <w:r>
        <w:rPr>
          <w:b/>
        </w:rPr>
        <w:t xml:space="preserve">Anamnéza: </w:t>
      </w:r>
    </w:p>
    <w:p w14:paraId="57641CB3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>Osobní anamnéza</w:t>
      </w:r>
      <w:r w:rsidR="00E65923">
        <w:rPr>
          <w:b/>
        </w:rPr>
        <w:t>:</w:t>
      </w:r>
      <w:r w:rsidRPr="00E65923">
        <w:rPr>
          <w:b/>
        </w:rPr>
        <w:t xml:space="preserve"> </w:t>
      </w:r>
    </w:p>
    <w:p w14:paraId="36ADED9F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>Rodinná anamnéza</w:t>
      </w:r>
      <w:r w:rsidR="00E65923">
        <w:rPr>
          <w:b/>
        </w:rPr>
        <w:t>:</w:t>
      </w:r>
      <w:r w:rsidRPr="00E65923">
        <w:rPr>
          <w:b/>
        </w:rPr>
        <w:t xml:space="preserve"> </w:t>
      </w:r>
    </w:p>
    <w:p w14:paraId="4981CA7F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>Pracovní anamnéza</w:t>
      </w:r>
      <w:r w:rsidR="00E65923">
        <w:rPr>
          <w:b/>
        </w:rPr>
        <w:t>:</w:t>
      </w:r>
      <w:r w:rsidRPr="00E65923">
        <w:rPr>
          <w:b/>
        </w:rPr>
        <w:t xml:space="preserve"> </w:t>
      </w:r>
    </w:p>
    <w:p w14:paraId="13424CE5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>Sociální anamnéza</w:t>
      </w:r>
      <w:r w:rsidR="00E65923">
        <w:rPr>
          <w:b/>
        </w:rPr>
        <w:t>:</w:t>
      </w:r>
      <w:r w:rsidRPr="00E65923">
        <w:rPr>
          <w:b/>
        </w:rPr>
        <w:t xml:space="preserve"> </w:t>
      </w:r>
    </w:p>
    <w:p w14:paraId="718CB01A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>Farmakologická anamnéza</w:t>
      </w:r>
      <w:r w:rsidR="00E65923">
        <w:rPr>
          <w:b/>
        </w:rPr>
        <w:t>:</w:t>
      </w:r>
      <w:r w:rsidRPr="00E65923">
        <w:rPr>
          <w:b/>
        </w:rPr>
        <w:t xml:space="preserve"> </w:t>
      </w:r>
    </w:p>
    <w:p w14:paraId="3D4CB727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 xml:space="preserve">Alergie: </w:t>
      </w:r>
    </w:p>
    <w:p w14:paraId="431B279D" w14:textId="77777777" w:rsidR="005E7333" w:rsidRPr="00E65923" w:rsidRDefault="00E65923" w:rsidP="00E6592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Trvalá medikace:</w:t>
      </w:r>
    </w:p>
    <w:p w14:paraId="03CB80B7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>Aktuální medikace</w:t>
      </w:r>
      <w:r w:rsidR="00E65923">
        <w:rPr>
          <w:b/>
        </w:rPr>
        <w:t>:</w:t>
      </w:r>
    </w:p>
    <w:p w14:paraId="31159551" w14:textId="77777777" w:rsidR="005E7333" w:rsidRPr="00E65923" w:rsidRDefault="007E6E39" w:rsidP="00E65923">
      <w:pPr>
        <w:numPr>
          <w:ilvl w:val="0"/>
          <w:numId w:val="1"/>
        </w:numPr>
        <w:jc w:val="both"/>
        <w:rPr>
          <w:b/>
        </w:rPr>
      </w:pPr>
      <w:r w:rsidRPr="00E65923">
        <w:rPr>
          <w:b/>
        </w:rPr>
        <w:t xml:space="preserve">Dispenzarizace: </w:t>
      </w:r>
    </w:p>
    <w:p w14:paraId="240E1E0B" w14:textId="77777777" w:rsidR="00E65923" w:rsidRDefault="00E65923" w:rsidP="00E65923">
      <w:pPr>
        <w:jc w:val="both"/>
        <w:rPr>
          <w:b/>
        </w:rPr>
      </w:pPr>
      <w:r>
        <w:rPr>
          <w:b/>
        </w:rPr>
        <w:t>Vyšetření sestrou…např.:</w:t>
      </w:r>
    </w:p>
    <w:p w14:paraId="4CA348C3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proofErr w:type="gramStart"/>
      <w:r w:rsidRPr="00E65923">
        <w:rPr>
          <w:b/>
        </w:rPr>
        <w:t>Pozorování, ….</w:t>
      </w:r>
      <w:proofErr w:type="gramEnd"/>
      <w:r w:rsidRPr="00E65923">
        <w:rPr>
          <w:b/>
        </w:rPr>
        <w:t>.</w:t>
      </w:r>
    </w:p>
    <w:p w14:paraId="2F2B4698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TT</w:t>
      </w:r>
    </w:p>
    <w:p w14:paraId="2A400252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D</w:t>
      </w:r>
    </w:p>
    <w:p w14:paraId="74A5DA1B" w14:textId="77777777" w:rsidR="005E7333" w:rsidRPr="00E65923" w:rsidRDefault="00E65923" w:rsidP="00E6592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</w:t>
      </w:r>
    </w:p>
    <w:p w14:paraId="19AD213E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TK</w:t>
      </w:r>
    </w:p>
    <w:p w14:paraId="21E0FC80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VV</w:t>
      </w:r>
    </w:p>
    <w:p w14:paraId="4F437E16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BMI</w:t>
      </w:r>
    </w:p>
    <w:p w14:paraId="6B48E5AF" w14:textId="77777777" w:rsidR="005E7333" w:rsidRPr="00E6592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SpO2</w:t>
      </w:r>
    </w:p>
    <w:p w14:paraId="66A066A7" w14:textId="77777777" w:rsidR="005E7333" w:rsidRDefault="007E6E39" w:rsidP="00E65923">
      <w:pPr>
        <w:numPr>
          <w:ilvl w:val="0"/>
          <w:numId w:val="2"/>
        </w:numPr>
        <w:jc w:val="both"/>
        <w:rPr>
          <w:b/>
        </w:rPr>
      </w:pPr>
      <w:r w:rsidRPr="00E65923">
        <w:rPr>
          <w:b/>
        </w:rPr>
        <w:t>………..</w:t>
      </w:r>
    </w:p>
    <w:p w14:paraId="328F0D14" w14:textId="77777777" w:rsidR="00E65923" w:rsidRDefault="00E65923" w:rsidP="00E65923">
      <w:pPr>
        <w:ind w:left="720"/>
        <w:jc w:val="both"/>
        <w:rPr>
          <w:b/>
        </w:rPr>
      </w:pPr>
    </w:p>
    <w:p w14:paraId="34F58E22" w14:textId="77777777" w:rsidR="00E65923" w:rsidRDefault="00E65923" w:rsidP="00E65923">
      <w:pPr>
        <w:jc w:val="both"/>
        <w:rPr>
          <w:b/>
          <w:bCs/>
        </w:rPr>
      </w:pPr>
      <w:r>
        <w:rPr>
          <w:b/>
          <w:bCs/>
        </w:rPr>
        <w:t>Posouzení pomocí hodnotících š</w:t>
      </w:r>
      <w:r w:rsidRPr="00E65923">
        <w:rPr>
          <w:b/>
          <w:bCs/>
        </w:rPr>
        <w:t>kál</w:t>
      </w:r>
      <w:r>
        <w:rPr>
          <w:b/>
          <w:bCs/>
        </w:rPr>
        <w:t>/nástrojů…</w:t>
      </w:r>
      <w:proofErr w:type="spellStart"/>
      <w:r>
        <w:rPr>
          <w:b/>
          <w:bCs/>
        </w:rPr>
        <w:t>např</w:t>
      </w:r>
      <w:proofErr w:type="spellEnd"/>
      <w:r>
        <w:rPr>
          <w:b/>
          <w:bCs/>
        </w:rPr>
        <w:t>:</w:t>
      </w:r>
    </w:p>
    <w:p w14:paraId="4B5A8E56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proofErr w:type="spellStart"/>
      <w:r w:rsidRPr="00E65923">
        <w:rPr>
          <w:b/>
        </w:rPr>
        <w:t>Barthel</w:t>
      </w:r>
      <w:proofErr w:type="spellEnd"/>
      <w:r w:rsidRPr="00E65923">
        <w:rPr>
          <w:b/>
        </w:rPr>
        <w:t xml:space="preserve"> test</w:t>
      </w:r>
    </w:p>
    <w:p w14:paraId="6C1346DE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r w:rsidRPr="00E65923">
        <w:rPr>
          <w:b/>
        </w:rPr>
        <w:t>Stupeň soběstačnosti</w:t>
      </w:r>
    </w:p>
    <w:p w14:paraId="3A929362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r w:rsidRPr="00E65923">
        <w:rPr>
          <w:b/>
        </w:rPr>
        <w:t>Riziko pádu</w:t>
      </w:r>
    </w:p>
    <w:p w14:paraId="242CDD43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r w:rsidRPr="00E65923">
        <w:rPr>
          <w:b/>
        </w:rPr>
        <w:t>Riziko dekubitů</w:t>
      </w:r>
    </w:p>
    <w:p w14:paraId="683111D4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r w:rsidRPr="00E65923">
        <w:rPr>
          <w:b/>
        </w:rPr>
        <w:t>GSC</w:t>
      </w:r>
    </w:p>
    <w:p w14:paraId="3D85DE96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proofErr w:type="spellStart"/>
      <w:r w:rsidRPr="00E65923">
        <w:rPr>
          <w:b/>
        </w:rPr>
        <w:t>Maddon</w:t>
      </w:r>
      <w:proofErr w:type="spellEnd"/>
      <w:r w:rsidRPr="00E65923">
        <w:rPr>
          <w:b/>
        </w:rPr>
        <w:t xml:space="preserve"> test</w:t>
      </w:r>
    </w:p>
    <w:p w14:paraId="53B901E6" w14:textId="77777777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r w:rsidRPr="00E65923">
        <w:rPr>
          <w:b/>
        </w:rPr>
        <w:t xml:space="preserve">Nutriční </w:t>
      </w:r>
      <w:proofErr w:type="spellStart"/>
      <w:r w:rsidRPr="00E65923">
        <w:rPr>
          <w:b/>
        </w:rPr>
        <w:t>scóre</w:t>
      </w:r>
      <w:proofErr w:type="spellEnd"/>
    </w:p>
    <w:p w14:paraId="7B8AB37C" w14:textId="7DDAAC01" w:rsidR="005E7333" w:rsidRPr="00E65923" w:rsidRDefault="007E6E39" w:rsidP="00E65923">
      <w:pPr>
        <w:numPr>
          <w:ilvl w:val="0"/>
          <w:numId w:val="3"/>
        </w:numPr>
        <w:jc w:val="both"/>
        <w:rPr>
          <w:b/>
        </w:rPr>
      </w:pPr>
      <w:r w:rsidRPr="00E65923">
        <w:rPr>
          <w:b/>
        </w:rPr>
        <w:t xml:space="preserve">Hodnocení </w:t>
      </w:r>
      <w:proofErr w:type="gramStart"/>
      <w:r w:rsidRPr="00E65923">
        <w:rPr>
          <w:b/>
        </w:rPr>
        <w:t>bolesti</w:t>
      </w:r>
      <w:r w:rsidR="00785BBA">
        <w:rPr>
          <w:b/>
        </w:rPr>
        <w:t>….</w:t>
      </w:r>
      <w:proofErr w:type="gramEnd"/>
      <w:r w:rsidR="00785BBA">
        <w:rPr>
          <w:b/>
        </w:rPr>
        <w:t>.</w:t>
      </w:r>
    </w:p>
    <w:p w14:paraId="1314A192" w14:textId="77777777" w:rsidR="00E65923" w:rsidRPr="00E65923" w:rsidRDefault="00E65923" w:rsidP="00E65923">
      <w:pPr>
        <w:jc w:val="both"/>
        <w:rPr>
          <w:b/>
        </w:rPr>
      </w:pPr>
    </w:p>
    <w:p w14:paraId="19872BE4" w14:textId="77777777" w:rsidR="00E65923" w:rsidRDefault="00E65923" w:rsidP="00E65923">
      <w:pPr>
        <w:jc w:val="both"/>
        <w:rPr>
          <w:b/>
        </w:rPr>
      </w:pPr>
    </w:p>
    <w:p w14:paraId="71AB9919" w14:textId="77777777" w:rsidR="00E65923" w:rsidRDefault="00397B39" w:rsidP="00397B39">
      <w:pPr>
        <w:jc w:val="both"/>
        <w:rPr>
          <w:b/>
        </w:rPr>
      </w:pPr>
      <w:r>
        <w:rPr>
          <w:b/>
        </w:rPr>
        <w:t xml:space="preserve">Zhodnocení pacienta/klienta: </w:t>
      </w:r>
    </w:p>
    <w:p w14:paraId="5F1D5B07" w14:textId="77777777" w:rsidR="00E65923" w:rsidRPr="00E65923" w:rsidRDefault="00E65923" w:rsidP="00397B39">
      <w:pPr>
        <w:jc w:val="both"/>
      </w:pPr>
      <w:r w:rsidRPr="00E65923">
        <w:rPr>
          <w:b/>
        </w:rPr>
        <w:t>Vzorec vnímání zdraví</w:t>
      </w:r>
      <w:r w:rsidRPr="00E65923">
        <w:t>: Klientem/pacientem vnímané zdraví a pohoda (</w:t>
      </w:r>
      <w:proofErr w:type="spellStart"/>
      <w:r w:rsidRPr="00E65923">
        <w:t>awell-being</w:t>
      </w:r>
      <w:proofErr w:type="spellEnd"/>
      <w:r w:rsidRPr="00E65923">
        <w:t xml:space="preserve">) a jak se stará o své zdraví </w:t>
      </w:r>
    </w:p>
    <w:p w14:paraId="0439FAA2" w14:textId="77777777" w:rsidR="00E65923" w:rsidRPr="00E65923" w:rsidRDefault="00E65923" w:rsidP="00397B39">
      <w:pPr>
        <w:jc w:val="both"/>
      </w:pPr>
      <w:r w:rsidRPr="00E65923">
        <w:rPr>
          <w:b/>
        </w:rPr>
        <w:t>Vzorec výživa:</w:t>
      </w:r>
      <w:r w:rsidRPr="00E65923">
        <w:t xml:space="preserve"> Typický příjem potravy, hydratace. Konzumace potravy a tekutin ve vztahu k metabolické potřebě; lokální zásobování potravinami.</w:t>
      </w:r>
    </w:p>
    <w:p w14:paraId="3F50B939" w14:textId="77777777" w:rsidR="00E65923" w:rsidRPr="00E65923" w:rsidRDefault="00E65923" w:rsidP="00397B39">
      <w:pPr>
        <w:jc w:val="both"/>
      </w:pPr>
      <w:r w:rsidRPr="00E65923">
        <w:rPr>
          <w:b/>
        </w:rPr>
        <w:t>Vzorec vylučování:</w:t>
      </w:r>
      <w:r w:rsidRPr="00E65923">
        <w:t xml:space="preserve"> Funkce močového systému (inkontinence, retence moče), funkce gastrointestinálního systému (průjem, obstipace), funkce kožního systému, funkce dýchacího systému. Zahrnuje klientovo/pacientovo vnímání „normální“ funkce.</w:t>
      </w:r>
    </w:p>
    <w:p w14:paraId="16DE852B" w14:textId="77777777" w:rsidR="00E65923" w:rsidRPr="00E65923" w:rsidRDefault="00E65923" w:rsidP="00397B39">
      <w:pPr>
        <w:jc w:val="both"/>
      </w:pPr>
      <w:r w:rsidRPr="00E65923">
        <w:rPr>
          <w:b/>
        </w:rPr>
        <w:t>Vzorec aktivity/cvičení</w:t>
      </w:r>
      <w:r w:rsidRPr="00E65923">
        <w:t xml:space="preserve">: Cvičení/pohyb, aktivity, volný čas, rekreace, </w:t>
      </w:r>
      <w:proofErr w:type="spellStart"/>
      <w:r w:rsidRPr="00E65923">
        <w:t>sebepéče</w:t>
      </w:r>
      <w:proofErr w:type="spellEnd"/>
      <w:r w:rsidRPr="00E65923">
        <w:t xml:space="preserve">, soběstačnost. </w:t>
      </w:r>
    </w:p>
    <w:p w14:paraId="71A784B5" w14:textId="77777777" w:rsidR="00E65923" w:rsidRPr="00E65923" w:rsidRDefault="00E65923" w:rsidP="00397B39">
      <w:pPr>
        <w:jc w:val="both"/>
        <w:rPr>
          <w:b/>
        </w:rPr>
      </w:pPr>
      <w:r w:rsidRPr="00E65923">
        <w:rPr>
          <w:b/>
        </w:rPr>
        <w:t>Vzorec spánek/odpočinek</w:t>
      </w:r>
      <w:r w:rsidRPr="00E65923">
        <w:t xml:space="preserve"> Spánek (kvalita, poruchy), odpočinek (únava), relaxační techniky.</w:t>
      </w:r>
      <w:r w:rsidRPr="00E65923">
        <w:rPr>
          <w:b/>
        </w:rPr>
        <w:t xml:space="preserve"> </w:t>
      </w:r>
    </w:p>
    <w:p w14:paraId="429AF589" w14:textId="77777777" w:rsidR="00E65923" w:rsidRPr="00E65923" w:rsidRDefault="00E65923" w:rsidP="00397B39">
      <w:pPr>
        <w:jc w:val="both"/>
      </w:pPr>
      <w:r w:rsidRPr="00E65923">
        <w:rPr>
          <w:b/>
        </w:rPr>
        <w:t>Vzorec kognitivně-percepční</w:t>
      </w:r>
      <w:r w:rsidRPr="00E65923">
        <w:t>: Senzoricko-percepční a kognitivní vzorce. Získávání informací prostřednictvím smyslů, hmatu, chuti, čichu, zraku, sluchu a kinestezie (vědomé vnímání polohy a pohybů těla a jeho částí). Vnímání bolesti a její zvládání. Kognitivní funkce jako např. řeč, paměť, rozhodování.</w:t>
      </w:r>
    </w:p>
    <w:p w14:paraId="4DCA6442" w14:textId="77777777" w:rsidR="00E65923" w:rsidRPr="00E65923" w:rsidRDefault="00E65923" w:rsidP="00397B39">
      <w:pPr>
        <w:jc w:val="both"/>
      </w:pPr>
      <w:r w:rsidRPr="00E65923">
        <w:rPr>
          <w:b/>
        </w:rPr>
        <w:t>Vzorec sebepoznání/sebepojetí</w:t>
      </w:r>
      <w:r w:rsidRPr="00E65923">
        <w:t xml:space="preserve">: Klientovo/pacientovo sebepojetí (celkové vnímání sebe sama). Sebeúcta (hodnocení vlastní ceny, schopností, důležitosti a úspěchu). Tělesný komfort. </w:t>
      </w:r>
      <w:r w:rsidRPr="00E65923">
        <w:lastRenderedPageBreak/>
        <w:t>Obraz těla (mentální obraz vlastního těla). Objektivní údaje jako držení těla, oční kontakt, tón hlasu.</w:t>
      </w:r>
    </w:p>
    <w:p w14:paraId="6875097F" w14:textId="77777777" w:rsidR="00E65923" w:rsidRPr="00E65923" w:rsidRDefault="00E65923" w:rsidP="00397B39">
      <w:pPr>
        <w:jc w:val="both"/>
        <w:rPr>
          <w:bCs/>
        </w:rPr>
      </w:pPr>
      <w:r w:rsidRPr="00E65923">
        <w:rPr>
          <w:b/>
          <w:bCs/>
        </w:rPr>
        <w:t>Vzorec role/vztah</w:t>
      </w:r>
      <w:r w:rsidRPr="00E65923">
        <w:rPr>
          <w:bCs/>
        </w:rPr>
        <w:t xml:space="preserve">: Klientovo/pacientovo zapojení do rolí a vztahů.  Rodinné vztahy (spojení osob, kteří jsou spřízněni biologicky a volbou). Plnění rolí (kvalita fungování ve vzorcích chování očekávaných společností). Role pečovatelů (společností očekávané vzorce chování osob poskytujících péči, které nejsou profesionálními zdravotníky). </w:t>
      </w:r>
    </w:p>
    <w:p w14:paraId="6CFA3EF3" w14:textId="77777777" w:rsidR="00E65923" w:rsidRPr="00E65923" w:rsidRDefault="00E65923" w:rsidP="00397B39">
      <w:pPr>
        <w:jc w:val="both"/>
        <w:rPr>
          <w:bCs/>
        </w:rPr>
      </w:pPr>
      <w:r w:rsidRPr="00E65923">
        <w:rPr>
          <w:b/>
          <w:bCs/>
        </w:rPr>
        <w:t>Vzorec sexualita/reprodukce:</w:t>
      </w:r>
      <w:r w:rsidRPr="00E65923">
        <w:rPr>
          <w:bCs/>
        </w:rPr>
        <w:t xml:space="preserve"> Spokojenost a nespokojenost se sexualitou, reprodukcí. Sexuální identita (vnímání sebe sama jako jedinečné osoby z pohledu sexuality a/nebo pohlaví). Reprodukce (jakýkoli proces, kterým lidé tvoří své potomky, proces přirozené nebo umělé reprodukce). Počet a historie těhotenství a narozených dětí. Potíže se sexuální funkcí, spokojenost se sexuálním vztahem. Pozor jde o intimní otázky!</w:t>
      </w:r>
    </w:p>
    <w:p w14:paraId="574DED1B" w14:textId="77777777" w:rsidR="00E65923" w:rsidRPr="00E65923" w:rsidRDefault="00E65923" w:rsidP="00397B39">
      <w:pPr>
        <w:jc w:val="both"/>
        <w:rPr>
          <w:b/>
          <w:bCs/>
        </w:rPr>
      </w:pPr>
      <w:r w:rsidRPr="00E65923">
        <w:rPr>
          <w:b/>
          <w:bCs/>
        </w:rPr>
        <w:t>Vzorec zvládání stresu (</w:t>
      </w:r>
      <w:proofErr w:type="spellStart"/>
      <w:r w:rsidRPr="00E65923">
        <w:rPr>
          <w:b/>
          <w:bCs/>
        </w:rPr>
        <w:t>coping</w:t>
      </w:r>
      <w:proofErr w:type="spellEnd"/>
      <w:r w:rsidRPr="00E65923">
        <w:rPr>
          <w:b/>
          <w:bCs/>
        </w:rPr>
        <w:t xml:space="preserve">)/tolerance zátěže: </w:t>
      </w:r>
      <w:r w:rsidRPr="00E65923">
        <w:rPr>
          <w:bCs/>
        </w:rPr>
        <w:t xml:space="preserve">Obecné zvládání stresu a jeho efektivita z hlediska odolnosti vůči stresu. Posttraumatické reakce (reakce po fyzickém nebo psychickém traumatu). Reakce na zvládání zátěže (proces zvládání zátěžových vlivů prostředí). </w:t>
      </w:r>
    </w:p>
    <w:p w14:paraId="638E1653" w14:textId="77777777" w:rsidR="00E65923" w:rsidRPr="00E65923" w:rsidRDefault="00E65923" w:rsidP="00397B39">
      <w:pPr>
        <w:jc w:val="both"/>
        <w:rPr>
          <w:bCs/>
        </w:rPr>
      </w:pPr>
      <w:r w:rsidRPr="00E65923">
        <w:rPr>
          <w:b/>
          <w:bCs/>
        </w:rPr>
        <w:t>Vzorec hodnoty/víra</w:t>
      </w:r>
      <w:r w:rsidRPr="00E65923">
        <w:rPr>
          <w:bCs/>
        </w:rPr>
        <w:t xml:space="preserve">: Hodnoty, víra (přesvědčení včetně spirituálů), cíle, které vedou klienty/pacienty k volbě/výběru nebo rozhodnutí. </w:t>
      </w:r>
    </w:p>
    <w:p w14:paraId="5CFB4F1C" w14:textId="77777777" w:rsidR="00E65923" w:rsidRPr="00E65923" w:rsidRDefault="00E65923" w:rsidP="00397B39">
      <w:pPr>
        <w:jc w:val="both"/>
        <w:rPr>
          <w:bCs/>
        </w:rPr>
      </w:pPr>
      <w:r w:rsidRPr="00E65923">
        <w:rPr>
          <w:b/>
          <w:bCs/>
        </w:rPr>
        <w:t xml:space="preserve">Jiné: </w:t>
      </w:r>
      <w:r w:rsidRPr="00E65923">
        <w:rPr>
          <w:bCs/>
        </w:rPr>
        <w:t>Vše, co neobsahují předchozí vzorce.</w:t>
      </w:r>
    </w:p>
    <w:p w14:paraId="3016C0A9" w14:textId="77777777" w:rsidR="00E65923" w:rsidRDefault="00E65923" w:rsidP="00397B39">
      <w:pPr>
        <w:jc w:val="both"/>
        <w:rPr>
          <w:b/>
          <w:bCs/>
        </w:rPr>
      </w:pPr>
    </w:p>
    <w:p w14:paraId="73E9E4EA" w14:textId="77777777" w:rsidR="00B937BF" w:rsidRPr="00E65923" w:rsidRDefault="00B937BF" w:rsidP="00397B39">
      <w:pPr>
        <w:jc w:val="both"/>
        <w:rPr>
          <w:b/>
          <w:bCs/>
        </w:rPr>
      </w:pPr>
    </w:p>
    <w:p w14:paraId="6EFFD6D2" w14:textId="77777777" w:rsidR="00B937BF" w:rsidRDefault="00B937BF" w:rsidP="00397B39">
      <w:pPr>
        <w:jc w:val="both"/>
        <w:rPr>
          <w:b/>
          <w:bCs/>
        </w:rPr>
      </w:pPr>
      <w:r w:rsidRPr="00E65923">
        <w:rPr>
          <w:b/>
          <w:bCs/>
        </w:rPr>
        <w:t>Situační analýz</w:t>
      </w:r>
      <w:r>
        <w:rPr>
          <w:b/>
          <w:bCs/>
        </w:rPr>
        <w:t>a</w:t>
      </w:r>
      <w:r w:rsidRPr="00E65923">
        <w:rPr>
          <w:b/>
          <w:bCs/>
        </w:rPr>
        <w:t xml:space="preserve">: </w:t>
      </w:r>
    </w:p>
    <w:p w14:paraId="67E13331" w14:textId="77777777" w:rsidR="00E65923" w:rsidRDefault="00E65923" w:rsidP="00397B39">
      <w:pPr>
        <w:jc w:val="both"/>
        <w:rPr>
          <w:bCs/>
        </w:rPr>
      </w:pPr>
      <w:r w:rsidRPr="00E65923">
        <w:rPr>
          <w:b/>
          <w:bCs/>
        </w:rPr>
        <w:t>Situační analýza</w:t>
      </w:r>
      <w:r w:rsidRPr="00E65923">
        <w:rPr>
          <w:bCs/>
        </w:rPr>
        <w:t xml:space="preserve"> je komplexní analýza zachycující všechny podstatné informace a faktory (vnitřní i vnější), které ovlivňují aktuální i budoucí zdravotní stav pacienta. Sestra musí nejprve důkladně poznat pacientův aktuální zdravotní stav a vzít v potaz informace z anamnézy a medicínského managementu včetně farmakoterapie, aby rozhodování o ošetřovatelské péči nebylo založeno pouze na dojmech a dohadech. </w:t>
      </w:r>
      <w:r w:rsidRPr="00B937BF">
        <w:rPr>
          <w:bCs/>
          <w:u w:val="single"/>
        </w:rPr>
        <w:t>V situační analýze se musí objevit souhrn identifikovaných ošetřovatelských problémů. Je to jako bychom předávali souhrnné informace o pacientovi jiné sestře např. při předávání služby. Podstatou situační analýzy je identifikace, analýza a hodnocení všech relevantních faktorů, o nichž lze předpokládat, že budou mít vliv na konečnou volbu cílů ošetřovatelské péče.</w:t>
      </w:r>
    </w:p>
    <w:p w14:paraId="4575D736" w14:textId="77777777" w:rsidR="00E65923" w:rsidRPr="00E65923" w:rsidRDefault="00E65923" w:rsidP="00397B39">
      <w:pPr>
        <w:jc w:val="both"/>
        <w:rPr>
          <w:b/>
          <w:bCs/>
        </w:rPr>
      </w:pPr>
    </w:p>
    <w:p w14:paraId="54CE087C" w14:textId="77777777" w:rsidR="00B937BF" w:rsidRDefault="00B937BF" w:rsidP="00397B39">
      <w:pPr>
        <w:jc w:val="both"/>
        <w:rPr>
          <w:b/>
          <w:bCs/>
        </w:rPr>
      </w:pPr>
    </w:p>
    <w:p w14:paraId="7F285D07" w14:textId="77777777" w:rsidR="00B937BF" w:rsidRDefault="00B937BF" w:rsidP="00397B39">
      <w:pPr>
        <w:jc w:val="both"/>
      </w:pPr>
      <w:r>
        <w:rPr>
          <w:b/>
          <w:bCs/>
        </w:rPr>
        <w:t>Diagnostika/</w:t>
      </w:r>
      <w:r w:rsidRPr="00B937BF">
        <w:t xml:space="preserve"> </w:t>
      </w:r>
      <w:r w:rsidRPr="00B937BF">
        <w:rPr>
          <w:b/>
          <w:bCs/>
        </w:rPr>
        <w:t xml:space="preserve">stanovení ošetřovatelských </w:t>
      </w:r>
      <w:proofErr w:type="gramStart"/>
      <w:r w:rsidRPr="00B937BF">
        <w:rPr>
          <w:b/>
          <w:bCs/>
        </w:rPr>
        <w:t>diagnóz</w:t>
      </w:r>
      <w:r>
        <w:rPr>
          <w:b/>
          <w:bCs/>
        </w:rPr>
        <w:t>:…</w:t>
      </w:r>
      <w:proofErr w:type="gramEnd"/>
      <w:r w:rsidRPr="00B937BF">
        <w:t xml:space="preserve"> </w:t>
      </w:r>
      <w:r>
        <w:t>stanovení všech ošetřovatelských diagnóz na základě diagnostických indikátorů:</w:t>
      </w:r>
    </w:p>
    <w:p w14:paraId="4A85C988" w14:textId="77777777" w:rsidR="00397B39" w:rsidRDefault="00397B39" w:rsidP="00397B39">
      <w:pPr>
        <w:jc w:val="both"/>
        <w:rPr>
          <w:b/>
          <w:bCs/>
        </w:rPr>
      </w:pPr>
      <w:r>
        <w:t xml:space="preserve">Seznam: </w:t>
      </w:r>
    </w:p>
    <w:p w14:paraId="09914724" w14:textId="77777777" w:rsidR="00B937BF" w:rsidRPr="00B937BF" w:rsidRDefault="00B937BF" w:rsidP="00397B39">
      <w:pPr>
        <w:jc w:val="both"/>
        <w:rPr>
          <w:bCs/>
        </w:rPr>
      </w:pPr>
      <w:r>
        <w:rPr>
          <w:b/>
          <w:bCs/>
        </w:rPr>
        <w:t>(</w:t>
      </w:r>
      <w:r w:rsidRPr="00B937BF">
        <w:rPr>
          <w:bCs/>
        </w:rPr>
        <w:t>min.) 4 diagnózy problému</w:t>
      </w:r>
    </w:p>
    <w:p w14:paraId="2562F6AA" w14:textId="77777777" w:rsidR="00B937BF" w:rsidRPr="00B937BF" w:rsidRDefault="00B937BF" w:rsidP="00397B39">
      <w:pPr>
        <w:jc w:val="both"/>
        <w:rPr>
          <w:bCs/>
        </w:rPr>
      </w:pPr>
      <w:r w:rsidRPr="00B937BF">
        <w:rPr>
          <w:bCs/>
        </w:rPr>
        <w:t>2 diagnózy rizika</w:t>
      </w:r>
    </w:p>
    <w:p w14:paraId="609D8F47" w14:textId="77777777" w:rsidR="00B937BF" w:rsidRPr="00B937BF" w:rsidRDefault="00B937BF" w:rsidP="00397B39">
      <w:pPr>
        <w:jc w:val="both"/>
        <w:rPr>
          <w:bCs/>
        </w:rPr>
      </w:pPr>
      <w:r w:rsidRPr="00B937BF">
        <w:rPr>
          <w:bCs/>
        </w:rPr>
        <w:t>1 diagnóza na podporu zdraví</w:t>
      </w:r>
    </w:p>
    <w:p w14:paraId="178E877D" w14:textId="77777777" w:rsidR="00785BBA" w:rsidRDefault="00B937BF" w:rsidP="00397B39">
      <w:pPr>
        <w:jc w:val="both"/>
      </w:pPr>
      <w:r>
        <w:t>…</w:t>
      </w:r>
      <w:proofErr w:type="gramStart"/>
      <w:r>
        <w:t xml:space="preserve">Dle:  </w:t>
      </w:r>
      <w:r w:rsidRPr="00B937BF">
        <w:t>HERDMAN</w:t>
      </w:r>
      <w:proofErr w:type="gramEnd"/>
      <w:r w:rsidRPr="00B937BF">
        <w:t xml:space="preserve">, T. </w:t>
      </w:r>
      <w:proofErr w:type="spellStart"/>
      <w:r w:rsidRPr="00B937BF">
        <w:t>Heather</w:t>
      </w:r>
      <w:proofErr w:type="spellEnd"/>
      <w:r w:rsidRPr="00B937BF">
        <w:t xml:space="preserve"> a </w:t>
      </w:r>
      <w:proofErr w:type="spellStart"/>
      <w:r w:rsidRPr="00B937BF">
        <w:t>Shigemi</w:t>
      </w:r>
      <w:proofErr w:type="spellEnd"/>
      <w:r w:rsidRPr="00B937BF">
        <w:t xml:space="preserve"> KAMITSURU (</w:t>
      </w:r>
      <w:proofErr w:type="spellStart"/>
      <w:r w:rsidRPr="00B937BF">
        <w:t>eds</w:t>
      </w:r>
      <w:proofErr w:type="spellEnd"/>
      <w:r w:rsidRPr="00B937BF">
        <w:t xml:space="preserve">.). </w:t>
      </w:r>
      <w:r w:rsidRPr="00B937BF">
        <w:rPr>
          <w:i/>
        </w:rPr>
        <w:t>Ošetřovatelské diagnózy: definice a klasifikace 2018-2020.</w:t>
      </w:r>
      <w:r w:rsidRPr="00B937BF">
        <w:t xml:space="preserve"> 11. vydání, 1. české vydání. Přeložil Petra MANDYSOVÁ. Praha: </w:t>
      </w:r>
      <w:proofErr w:type="spellStart"/>
      <w:r w:rsidRPr="00B937BF">
        <w:t>Grada</w:t>
      </w:r>
      <w:proofErr w:type="spellEnd"/>
      <w:r w:rsidRPr="00B937BF">
        <w:t>, 2020. ISBN 978-80-271-0710-0.</w:t>
      </w:r>
    </w:p>
    <w:p w14:paraId="51F08114" w14:textId="77777777" w:rsidR="00B937BF" w:rsidRDefault="00B937BF" w:rsidP="00397B39">
      <w:pPr>
        <w:jc w:val="both"/>
        <w:rPr>
          <w:b/>
        </w:rPr>
      </w:pPr>
      <w:r w:rsidRPr="00B937BF">
        <w:rPr>
          <w:b/>
        </w:rPr>
        <w:t>Plánování ošetřovatelské péče</w:t>
      </w:r>
      <w:r>
        <w:rPr>
          <w:b/>
        </w:rPr>
        <w:t xml:space="preserve"> </w:t>
      </w:r>
      <w:r w:rsidRPr="00B937BF">
        <w:t xml:space="preserve">(dle stanovených </w:t>
      </w:r>
      <w:proofErr w:type="spellStart"/>
      <w:r w:rsidRPr="00B937BF">
        <w:t>oše</w:t>
      </w:r>
      <w:proofErr w:type="spellEnd"/>
      <w:r w:rsidRPr="00B937BF">
        <w:t xml:space="preserve"> diag</w:t>
      </w:r>
      <w:r>
        <w:t>n</w:t>
      </w:r>
      <w:r w:rsidRPr="00B937BF">
        <w:t>óz)</w:t>
      </w:r>
      <w:r w:rsidRPr="00B937BF">
        <w:rPr>
          <w:b/>
        </w:rPr>
        <w:t xml:space="preserve">: </w:t>
      </w:r>
    </w:p>
    <w:p w14:paraId="1294BEB9" w14:textId="77777777" w:rsidR="00B937BF" w:rsidRPr="00B937BF" w:rsidRDefault="00B937BF" w:rsidP="00397B39">
      <w:pPr>
        <w:jc w:val="both"/>
      </w:pPr>
      <w:r w:rsidRPr="00B937BF">
        <w:t xml:space="preserve">Stanovení očekávaných cílů </w:t>
      </w:r>
      <w:r>
        <w:t xml:space="preserve">(vč. výsledkových kritérií) </w:t>
      </w:r>
      <w:r w:rsidRPr="00B937BF">
        <w:t>ošetřovatelské péče u ošetřovatelsk</w:t>
      </w:r>
      <w:r>
        <w:t>ých</w:t>
      </w:r>
      <w:r w:rsidRPr="00B937BF">
        <w:t xml:space="preserve"> diagnóz</w:t>
      </w:r>
      <w:r>
        <w:t xml:space="preserve"> problému a rizika</w:t>
      </w:r>
    </w:p>
    <w:p w14:paraId="6F658C9B" w14:textId="77777777" w:rsidR="00B937BF" w:rsidRDefault="00B937BF" w:rsidP="00397B39">
      <w:pPr>
        <w:jc w:val="both"/>
        <w:rPr>
          <w:b/>
        </w:rPr>
      </w:pPr>
      <w:r w:rsidRPr="00B937BF">
        <w:rPr>
          <w:b/>
        </w:rPr>
        <w:t xml:space="preserve">Návrh realizace ošetřovatelských intervencí u </w:t>
      </w:r>
      <w:r w:rsidR="00353E69">
        <w:rPr>
          <w:b/>
        </w:rPr>
        <w:t>ošetřovatelských</w:t>
      </w:r>
      <w:r w:rsidRPr="00B937BF">
        <w:rPr>
          <w:b/>
        </w:rPr>
        <w:t xml:space="preserve"> diagnóz</w:t>
      </w:r>
      <w:r w:rsidR="00353E69">
        <w:rPr>
          <w:b/>
        </w:rPr>
        <w:t xml:space="preserve"> problému a rizika (min. 5 ke každému z cílů)</w:t>
      </w:r>
      <w:r w:rsidR="007E6E39">
        <w:rPr>
          <w:b/>
        </w:rPr>
        <w:t>:</w:t>
      </w:r>
      <w:r w:rsidR="00397B39">
        <w:rPr>
          <w:b/>
        </w:rPr>
        <w:t xml:space="preserve"> </w:t>
      </w:r>
    </w:p>
    <w:p w14:paraId="25D00880" w14:textId="77777777" w:rsidR="007E6E39" w:rsidRDefault="007E6E39" w:rsidP="00397B39">
      <w:pPr>
        <w:jc w:val="both"/>
        <w:rPr>
          <w:b/>
        </w:rPr>
      </w:pPr>
      <w:r>
        <w:rPr>
          <w:b/>
        </w:rPr>
        <w:t xml:space="preserve">Hodnocení ošetřovatelské péče: </w:t>
      </w:r>
    </w:p>
    <w:p w14:paraId="38E2E972" w14:textId="77777777" w:rsidR="00397B39" w:rsidRDefault="00397B39" w:rsidP="00397B39">
      <w:pPr>
        <w:jc w:val="both"/>
        <w:rPr>
          <w:b/>
        </w:rPr>
      </w:pPr>
    </w:p>
    <w:p w14:paraId="7422972C" w14:textId="77777777" w:rsidR="00397B39" w:rsidRDefault="00397B39" w:rsidP="00397B39">
      <w:pPr>
        <w:jc w:val="both"/>
        <w:rPr>
          <w:b/>
        </w:rPr>
      </w:pPr>
      <w:r>
        <w:rPr>
          <w:b/>
        </w:rPr>
        <w:t xml:space="preserve">…FORMÁT: </w:t>
      </w:r>
    </w:p>
    <w:p w14:paraId="6E0E6E3D" w14:textId="77777777" w:rsidR="00397B39" w:rsidRPr="00397B39" w:rsidRDefault="00397B39" w:rsidP="00397B39">
      <w:pPr>
        <w:spacing w:line="360" w:lineRule="auto"/>
        <w:jc w:val="both"/>
        <w:rPr>
          <w:rFonts w:eastAsiaTheme="minorHAnsi"/>
          <w:b/>
          <w:lang w:eastAsia="en-US"/>
        </w:rPr>
      </w:pPr>
      <w:r w:rsidRPr="00397B39">
        <w:rPr>
          <w:rFonts w:eastAsiaTheme="minorHAnsi"/>
          <w:b/>
          <w:lang w:eastAsia="en-US"/>
        </w:rPr>
        <w:t xml:space="preserve">Ošetřovatelské diagnózy – </w:t>
      </w:r>
      <w:r>
        <w:rPr>
          <w:rFonts w:eastAsiaTheme="minorHAnsi"/>
          <w:b/>
          <w:lang w:eastAsia="en-US"/>
        </w:rPr>
        <w:t>diagnóza problému:</w:t>
      </w:r>
    </w:p>
    <w:p w14:paraId="3AA812B8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bookmarkStart w:id="1" w:name="_Hlk159087071"/>
      <w:r w:rsidRPr="00397B39">
        <w:rPr>
          <w:rFonts w:eastAsiaTheme="minorHAnsi"/>
          <w:lang w:eastAsia="en-US"/>
        </w:rPr>
        <w:t>Doména</w:t>
      </w:r>
    </w:p>
    <w:p w14:paraId="5CE300B9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lastRenderedPageBreak/>
        <w:t>Třída</w:t>
      </w:r>
    </w:p>
    <w:p w14:paraId="0B9F97EB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Ošetřovatelská diagn</w:t>
      </w:r>
      <w:r>
        <w:rPr>
          <w:rFonts w:eastAsiaTheme="minorHAnsi"/>
          <w:lang w:eastAsia="en-US"/>
        </w:rPr>
        <w:t>ó</w:t>
      </w:r>
      <w:r w:rsidRPr="00397B39">
        <w:rPr>
          <w:rFonts w:eastAsiaTheme="minorHAnsi"/>
          <w:lang w:eastAsia="en-US"/>
        </w:rPr>
        <w:t>za</w:t>
      </w:r>
    </w:p>
    <w:p w14:paraId="0493DCA1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Určující znaky</w:t>
      </w:r>
    </w:p>
    <w:p w14:paraId="3783C031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Související faktory</w:t>
      </w:r>
    </w:p>
    <w:p w14:paraId="5470D803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Očekávané výsledky/Cíl</w:t>
      </w:r>
      <w:r>
        <w:rPr>
          <w:rFonts w:eastAsiaTheme="minorHAnsi"/>
          <w:lang w:eastAsia="en-US"/>
        </w:rPr>
        <w:t xml:space="preserve"> + VK</w:t>
      </w:r>
    </w:p>
    <w:p w14:paraId="081BDE7C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Ošetřovatelské intervence (min. 5)</w:t>
      </w:r>
    </w:p>
    <w:p w14:paraId="3032E409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Hodnocení</w:t>
      </w:r>
    </w:p>
    <w:p w14:paraId="2B62EE75" w14:textId="77777777" w:rsidR="00397B39" w:rsidRPr="00397B39" w:rsidRDefault="00397B39" w:rsidP="00397B39">
      <w:pPr>
        <w:spacing w:line="360" w:lineRule="auto"/>
        <w:jc w:val="both"/>
        <w:rPr>
          <w:rFonts w:eastAsiaTheme="minorHAnsi"/>
          <w:b/>
          <w:lang w:eastAsia="en-US"/>
        </w:rPr>
      </w:pPr>
      <w:bookmarkStart w:id="2" w:name="_Hlk159086870"/>
      <w:bookmarkEnd w:id="1"/>
      <w:r w:rsidRPr="00397B39">
        <w:rPr>
          <w:rFonts w:eastAsiaTheme="minorHAnsi"/>
          <w:b/>
          <w:lang w:eastAsia="en-US"/>
        </w:rPr>
        <w:t xml:space="preserve">Ošetřovatelské diagnózy – </w:t>
      </w:r>
      <w:r>
        <w:rPr>
          <w:rFonts w:eastAsiaTheme="minorHAnsi"/>
          <w:b/>
          <w:lang w:eastAsia="en-US"/>
        </w:rPr>
        <w:t xml:space="preserve">diagnóza rizika: </w:t>
      </w:r>
    </w:p>
    <w:bookmarkEnd w:id="2"/>
    <w:p w14:paraId="0D62D965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Doména</w:t>
      </w:r>
    </w:p>
    <w:p w14:paraId="243AB7D5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Třída</w:t>
      </w:r>
    </w:p>
    <w:p w14:paraId="7BAB2C6F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Ošetřovatelská diagn</w:t>
      </w:r>
      <w:r>
        <w:rPr>
          <w:rFonts w:eastAsiaTheme="minorHAnsi"/>
          <w:lang w:eastAsia="en-US"/>
        </w:rPr>
        <w:t>ó</w:t>
      </w:r>
      <w:r w:rsidRPr="00397B39">
        <w:rPr>
          <w:rFonts w:eastAsiaTheme="minorHAnsi"/>
          <w:lang w:eastAsia="en-US"/>
        </w:rPr>
        <w:t>za</w:t>
      </w:r>
    </w:p>
    <w:p w14:paraId="70D49828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Rizikové faktory</w:t>
      </w:r>
    </w:p>
    <w:p w14:paraId="26DE1DDC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Očekávané výsledky/Cíl + VK</w:t>
      </w:r>
    </w:p>
    <w:p w14:paraId="322C46FB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Ošetřovatelské intervence (min. 5)</w:t>
      </w:r>
    </w:p>
    <w:p w14:paraId="67ABDEA7" w14:textId="77777777" w:rsidR="00397B39" w:rsidRPr="00397B39" w:rsidRDefault="00397B39" w:rsidP="00397B3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Hodnocení</w:t>
      </w:r>
    </w:p>
    <w:p w14:paraId="478993D8" w14:textId="77777777" w:rsidR="00397B39" w:rsidRPr="00B937BF" w:rsidRDefault="00397B39" w:rsidP="00397B39">
      <w:pPr>
        <w:rPr>
          <w:b/>
        </w:rPr>
      </w:pPr>
    </w:p>
    <w:p w14:paraId="03F9A3E2" w14:textId="1F354E3A" w:rsidR="00B937BF" w:rsidRDefault="00785BBA" w:rsidP="00397B39">
      <w:pPr>
        <w:rPr>
          <w:b/>
        </w:rPr>
      </w:pPr>
      <w:r w:rsidRPr="00785BBA">
        <w:rPr>
          <w:b/>
        </w:rPr>
        <w:t xml:space="preserve">Ošetřovatelské diagnózy – </w:t>
      </w:r>
      <w:r>
        <w:rPr>
          <w:b/>
        </w:rPr>
        <w:t>na podporu zdraví</w:t>
      </w:r>
      <w:r w:rsidRPr="00785BBA">
        <w:rPr>
          <w:b/>
        </w:rPr>
        <w:t>:</w:t>
      </w:r>
    </w:p>
    <w:p w14:paraId="02868584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Doména</w:t>
      </w:r>
    </w:p>
    <w:p w14:paraId="7DBCC84E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Třída</w:t>
      </w:r>
    </w:p>
    <w:p w14:paraId="4E5D50BF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Ošetřovatelská diagn</w:t>
      </w:r>
      <w:r>
        <w:rPr>
          <w:rFonts w:eastAsiaTheme="minorHAnsi"/>
          <w:lang w:eastAsia="en-US"/>
        </w:rPr>
        <w:t>ó</w:t>
      </w:r>
      <w:r w:rsidRPr="00397B39">
        <w:rPr>
          <w:rFonts w:eastAsiaTheme="minorHAnsi"/>
          <w:lang w:eastAsia="en-US"/>
        </w:rPr>
        <w:t>za</w:t>
      </w:r>
    </w:p>
    <w:p w14:paraId="3F4A66E5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Související faktory</w:t>
      </w:r>
    </w:p>
    <w:p w14:paraId="245A2DA5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Očekávané výsledky/Cíl</w:t>
      </w:r>
      <w:r>
        <w:rPr>
          <w:rFonts w:eastAsiaTheme="minorHAnsi"/>
          <w:lang w:eastAsia="en-US"/>
        </w:rPr>
        <w:t xml:space="preserve"> + VK</w:t>
      </w:r>
    </w:p>
    <w:p w14:paraId="3295CD3D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Ošetřovatelské intervence (min. 5)</w:t>
      </w:r>
    </w:p>
    <w:p w14:paraId="37EF5CC6" w14:textId="77777777" w:rsidR="00785BBA" w:rsidRPr="00397B39" w:rsidRDefault="00785BBA" w:rsidP="00785BB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97B39">
        <w:rPr>
          <w:rFonts w:eastAsiaTheme="minorHAnsi"/>
          <w:lang w:eastAsia="en-US"/>
        </w:rPr>
        <w:t>Hodnocení</w:t>
      </w:r>
    </w:p>
    <w:p w14:paraId="4E92C5FD" w14:textId="77777777" w:rsidR="00785BBA" w:rsidRPr="00B937BF" w:rsidRDefault="00785BBA" w:rsidP="00397B39">
      <w:pPr>
        <w:rPr>
          <w:b/>
        </w:rPr>
      </w:pPr>
    </w:p>
    <w:sectPr w:rsidR="00785BBA" w:rsidRPr="00B9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C38"/>
    <w:multiLevelType w:val="hybridMultilevel"/>
    <w:tmpl w:val="A2948DA4"/>
    <w:lvl w:ilvl="0" w:tplc="5DCAA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B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AA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44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EA8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06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2F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8A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4C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0A5281"/>
    <w:multiLevelType w:val="hybridMultilevel"/>
    <w:tmpl w:val="C89EF87A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411731"/>
    <w:multiLevelType w:val="hybridMultilevel"/>
    <w:tmpl w:val="BB3CA498"/>
    <w:lvl w:ilvl="0" w:tplc="E406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68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0C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C5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A4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08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6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A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B83A30"/>
    <w:multiLevelType w:val="hybridMultilevel"/>
    <w:tmpl w:val="0A4086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5B763E8"/>
    <w:multiLevelType w:val="hybridMultilevel"/>
    <w:tmpl w:val="0F64C72C"/>
    <w:lvl w:ilvl="0" w:tplc="91FAD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2B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C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9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4A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7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C6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9A2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23"/>
    <w:rsid w:val="00353E69"/>
    <w:rsid w:val="00397B39"/>
    <w:rsid w:val="003B001B"/>
    <w:rsid w:val="003F5FAC"/>
    <w:rsid w:val="005E7333"/>
    <w:rsid w:val="00785BBA"/>
    <w:rsid w:val="007E6E39"/>
    <w:rsid w:val="0096239C"/>
    <w:rsid w:val="00B937BF"/>
    <w:rsid w:val="00E65923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464D"/>
  <w15:chartTrackingRefBased/>
  <w15:docId w15:val="{98824356-8C85-450B-9628-3CA71A5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93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7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7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7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Krocova Jitka</dc:creator>
  <cp:keywords/>
  <dc:description/>
  <cp:lastModifiedBy>ucitel</cp:lastModifiedBy>
  <cp:revision>4</cp:revision>
  <dcterms:created xsi:type="dcterms:W3CDTF">2024-02-14T08:25:00Z</dcterms:created>
  <dcterms:modified xsi:type="dcterms:W3CDTF">2024-02-22T10:46:00Z</dcterms:modified>
</cp:coreProperties>
</file>