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44" w:rsidRDefault="008417B0" w:rsidP="004A7648">
      <w:pPr>
        <w:pStyle w:val="Nzev"/>
        <w:rPr>
          <w:b/>
        </w:rPr>
      </w:pPr>
      <w:r w:rsidRPr="008417B0">
        <w:rPr>
          <w:b/>
        </w:rPr>
        <w:t xml:space="preserve">Okruhy otázek z předmětu Komunikace </w:t>
      </w:r>
    </w:p>
    <w:p w:rsidR="00705EF6" w:rsidRPr="00705EF6" w:rsidRDefault="00705EF6" w:rsidP="00705EF6">
      <w:pPr>
        <w:jc w:val="center"/>
      </w:pPr>
      <w:r>
        <w:t>Obor Všeobecná sestra</w:t>
      </w:r>
    </w:p>
    <w:p w:rsidR="008417B0" w:rsidRDefault="008417B0" w:rsidP="00705EF6">
      <w:pPr>
        <w:jc w:val="center"/>
      </w:pPr>
      <w:r>
        <w:t>Akademický rok 2019/2020</w:t>
      </w:r>
    </w:p>
    <w:p w:rsidR="008417B0" w:rsidRDefault="008417B0" w:rsidP="00705EF6">
      <w:pPr>
        <w:jc w:val="both"/>
      </w:pPr>
    </w:p>
    <w:p w:rsidR="008417B0" w:rsidRDefault="008417B0" w:rsidP="004A7648">
      <w:pPr>
        <w:jc w:val="both"/>
      </w:pPr>
      <w:r>
        <w:t xml:space="preserve">1. Pojem komunikace, struktura mezilidské komunikace (komunikátor, kódování, nosič, sdělení, </w:t>
      </w:r>
    </w:p>
    <w:p w:rsidR="008417B0" w:rsidRDefault="008417B0" w:rsidP="004A7648">
      <w:pPr>
        <w:jc w:val="both"/>
      </w:pPr>
      <w:r>
        <w:t xml:space="preserve">     komunikant, dekódování, zpětná vazba), motivace ke komunikaci</w:t>
      </w:r>
    </w:p>
    <w:p w:rsidR="008417B0" w:rsidRDefault="008417B0" w:rsidP="004A7648">
      <w:pPr>
        <w:jc w:val="both"/>
      </w:pPr>
      <w:r>
        <w:t>2. Komunikační proces (kdo, co, komu, čím, s jakým úmyslem, s jakým účinkem), funkce komunikace</w:t>
      </w:r>
    </w:p>
    <w:p w:rsidR="008417B0" w:rsidRDefault="008417B0" w:rsidP="004A7648">
      <w:pPr>
        <w:jc w:val="both"/>
      </w:pPr>
      <w:r>
        <w:t xml:space="preserve">3. Komunikace intrapersonální, interpersonální, masová </w:t>
      </w:r>
    </w:p>
    <w:p w:rsidR="008417B0" w:rsidRDefault="008417B0" w:rsidP="004A7648">
      <w:pPr>
        <w:jc w:val="both"/>
      </w:pPr>
      <w:r>
        <w:t>4. Verbální komunikace</w:t>
      </w:r>
    </w:p>
    <w:p w:rsidR="004A7648" w:rsidRDefault="008417B0" w:rsidP="004A7648">
      <w:pPr>
        <w:jc w:val="both"/>
      </w:pPr>
      <w:r>
        <w:t>5. Neverbální komunikace</w:t>
      </w:r>
      <w:r w:rsidR="004A7648">
        <w:t xml:space="preserve"> (mimika, </w:t>
      </w:r>
      <w:proofErr w:type="spellStart"/>
      <w:r w:rsidR="004A7648">
        <w:t>proxemika</w:t>
      </w:r>
      <w:proofErr w:type="spellEnd"/>
      <w:r w:rsidR="004A7648">
        <w:t xml:space="preserve">, </w:t>
      </w:r>
      <w:proofErr w:type="spellStart"/>
      <w:r w:rsidR="004A7648">
        <w:t>haptika</w:t>
      </w:r>
      <w:proofErr w:type="spellEnd"/>
      <w:r w:rsidR="004A7648">
        <w:t xml:space="preserve">, </w:t>
      </w:r>
      <w:proofErr w:type="spellStart"/>
      <w:r w:rsidR="004A7648">
        <w:t>posturologie</w:t>
      </w:r>
      <w:proofErr w:type="spellEnd"/>
      <w:r w:rsidR="004A7648">
        <w:t xml:space="preserve">, </w:t>
      </w:r>
      <w:proofErr w:type="spellStart"/>
      <w:r w:rsidR="004A7648">
        <w:t>kinezika</w:t>
      </w:r>
      <w:proofErr w:type="spellEnd"/>
      <w:r w:rsidR="004A7648">
        <w:t xml:space="preserve">, řeč očí a našich </w:t>
      </w:r>
    </w:p>
    <w:p w:rsidR="008417B0" w:rsidRDefault="004A7648" w:rsidP="004A7648">
      <w:pPr>
        <w:jc w:val="both"/>
      </w:pPr>
      <w:r>
        <w:t xml:space="preserve">     pohledů, paralingvistika)</w:t>
      </w:r>
    </w:p>
    <w:p w:rsidR="006753C5" w:rsidRDefault="006753C5" w:rsidP="004A7648">
      <w:pPr>
        <w:jc w:val="both"/>
      </w:pPr>
      <w:r>
        <w:t>6. Druhy profesionální komunikace (sociální, specifická, terapeutická/podpůrná)</w:t>
      </w:r>
    </w:p>
    <w:p w:rsidR="004A7648" w:rsidRDefault="006753C5" w:rsidP="004A7648">
      <w:pPr>
        <w:jc w:val="both"/>
      </w:pPr>
      <w:r>
        <w:t xml:space="preserve">7. Komunikační dovednosti (prosté povídání x profesionální rozhovor, rozhovor: konverzace, dialog, </w:t>
      </w:r>
    </w:p>
    <w:p w:rsidR="006753C5" w:rsidRDefault="004A7648" w:rsidP="004A7648">
      <w:pPr>
        <w:jc w:val="both"/>
      </w:pPr>
      <w:r>
        <w:t xml:space="preserve">    </w:t>
      </w:r>
      <w:r w:rsidR="006753C5">
        <w:t>interview, osobní, skupinový)</w:t>
      </w:r>
    </w:p>
    <w:p w:rsidR="00E9371A" w:rsidRDefault="00E9371A" w:rsidP="004A7648">
      <w:pPr>
        <w:jc w:val="both"/>
      </w:pPr>
      <w:r>
        <w:t>8. Profesionální rozhovor (vnější podmínky, komunikace při ošetřování, vztah sestra-pacient)</w:t>
      </w:r>
    </w:p>
    <w:p w:rsidR="006753C5" w:rsidRDefault="00E9371A" w:rsidP="004A7648">
      <w:pPr>
        <w:jc w:val="both"/>
      </w:pPr>
      <w:r>
        <w:t>9</w:t>
      </w:r>
      <w:r w:rsidR="006753C5">
        <w:t>. Zásady komunikace s pacienty</w:t>
      </w:r>
    </w:p>
    <w:p w:rsidR="00E9371A" w:rsidRDefault="00E9371A" w:rsidP="004A7648">
      <w:pPr>
        <w:jc w:val="both"/>
      </w:pPr>
      <w:r>
        <w:t>10. Evalvace a devalvace včetně příkladů z praxe</w:t>
      </w:r>
    </w:p>
    <w:p w:rsidR="00E9371A" w:rsidRDefault="00E9371A" w:rsidP="004A7648">
      <w:pPr>
        <w:jc w:val="both"/>
      </w:pPr>
      <w:r>
        <w:t xml:space="preserve">11. Empatie, aktivní naslouchání, kladení správných otázek, </w:t>
      </w:r>
      <w:proofErr w:type="spellStart"/>
      <w:r>
        <w:t>kongruence</w:t>
      </w:r>
      <w:proofErr w:type="spellEnd"/>
      <w:r>
        <w:t xml:space="preserve"> v komunikaci </w:t>
      </w:r>
    </w:p>
    <w:p w:rsidR="008417B0" w:rsidRDefault="00E9371A" w:rsidP="004A7648">
      <w:pPr>
        <w:jc w:val="both"/>
      </w:pPr>
      <w:r>
        <w:t>12</w:t>
      </w:r>
      <w:r w:rsidR="008417B0">
        <w:t xml:space="preserve">. Komunikace </w:t>
      </w:r>
      <w:r w:rsidR="006753C5">
        <w:t>v péči o ženu (komunikace s nastávající matkou, rodičkou)</w:t>
      </w:r>
    </w:p>
    <w:p w:rsidR="004A7648" w:rsidRDefault="004A7648" w:rsidP="004A7648">
      <w:pPr>
        <w:jc w:val="both"/>
      </w:pPr>
      <w:r>
        <w:t>1</w:t>
      </w:r>
      <w:r w:rsidR="00F965C7">
        <w:t>3</w:t>
      </w:r>
      <w:r>
        <w:t>. Pacient s bolestí a úzkostí</w:t>
      </w:r>
    </w:p>
    <w:p w:rsidR="00E9371A" w:rsidRDefault="00E9371A" w:rsidP="004A7648">
      <w:pPr>
        <w:jc w:val="both"/>
      </w:pPr>
      <w:r>
        <w:t>1</w:t>
      </w:r>
      <w:r w:rsidR="00F965C7">
        <w:t>4</w:t>
      </w:r>
      <w:r>
        <w:t>. Komunikace s dítětem a jeho rodiči</w:t>
      </w:r>
    </w:p>
    <w:p w:rsidR="00E9371A" w:rsidRDefault="00E9371A" w:rsidP="004A7648">
      <w:pPr>
        <w:jc w:val="both"/>
      </w:pPr>
      <w:r>
        <w:t>1</w:t>
      </w:r>
      <w:r w:rsidR="00F965C7">
        <w:t>5</w:t>
      </w:r>
      <w:r>
        <w:t>. Komunikace se seniorem, péče o terminálně nemocné</w:t>
      </w:r>
    </w:p>
    <w:p w:rsidR="00E9371A" w:rsidRDefault="00E9371A" w:rsidP="004A7648">
      <w:pPr>
        <w:jc w:val="both"/>
      </w:pPr>
      <w:r>
        <w:t>1</w:t>
      </w:r>
      <w:r w:rsidR="00F965C7">
        <w:t>6</w:t>
      </w:r>
      <w:r>
        <w:t xml:space="preserve">. Komunikace s pacientem </w:t>
      </w:r>
      <w:r w:rsidR="00705EF6">
        <w:t>při změně vědomí</w:t>
      </w:r>
    </w:p>
    <w:p w:rsidR="004A7648" w:rsidRDefault="004A7648" w:rsidP="004A7648">
      <w:pPr>
        <w:jc w:val="both"/>
      </w:pPr>
      <w:r>
        <w:t>1</w:t>
      </w:r>
      <w:r w:rsidR="00F965C7">
        <w:t>7</w:t>
      </w:r>
      <w:r>
        <w:t>. Komunikace s rodinnými příslušníky</w:t>
      </w:r>
    </w:p>
    <w:p w:rsidR="00705EF6" w:rsidRDefault="00705EF6" w:rsidP="004A7648">
      <w:pPr>
        <w:jc w:val="both"/>
      </w:pPr>
      <w:r>
        <w:t>1</w:t>
      </w:r>
      <w:r w:rsidR="00F965C7">
        <w:t>8</w:t>
      </w:r>
      <w:bookmarkStart w:id="0" w:name="_GoBack"/>
      <w:bookmarkEnd w:id="0"/>
      <w:r>
        <w:t>. Komunikace s handicapovaným pacientem (nevidomí, neslyšící, mentálně, tělesně postižený)</w:t>
      </w:r>
    </w:p>
    <w:p w:rsidR="00E9371A" w:rsidRDefault="00E9371A" w:rsidP="004A7648">
      <w:pPr>
        <w:jc w:val="both"/>
      </w:pPr>
      <w:r>
        <w:t xml:space="preserve">19. </w:t>
      </w:r>
      <w:r w:rsidRPr="00E9371A">
        <w:t>Psychická krize a psychologická první pomoc, problematika sebevražednosti</w:t>
      </w:r>
    </w:p>
    <w:p w:rsidR="00E9371A" w:rsidRDefault="00E9371A" w:rsidP="004A7648">
      <w:pPr>
        <w:jc w:val="both"/>
      </w:pPr>
      <w:r>
        <w:t>20. Komunikace ve zdravotnickém týmu</w:t>
      </w:r>
    </w:p>
    <w:p w:rsidR="00E9371A" w:rsidRDefault="00E9371A" w:rsidP="004A7648">
      <w:pPr>
        <w:jc w:val="both"/>
      </w:pPr>
    </w:p>
    <w:p w:rsidR="00E9371A" w:rsidRDefault="004A7648" w:rsidP="004A7648">
      <w:pPr>
        <w:jc w:val="both"/>
      </w:pPr>
      <w:r>
        <w:t xml:space="preserve">Literatura: </w:t>
      </w:r>
    </w:p>
    <w:p w:rsidR="00E9371A" w:rsidRDefault="00E9371A" w:rsidP="004A7648">
      <w:pPr>
        <w:jc w:val="both"/>
      </w:pPr>
      <w:r w:rsidRPr="00E9371A">
        <w:t>DEVITO, J</w:t>
      </w:r>
      <w:r w:rsidR="00705EF6">
        <w:t>.</w:t>
      </w:r>
      <w:r w:rsidRPr="00E9371A">
        <w:t xml:space="preserve"> A. Základy mezilidské komunikace. Překlad Milan Bartůšek a Jiří Rezek. Praha: </w:t>
      </w:r>
      <w:proofErr w:type="spellStart"/>
      <w:r w:rsidRPr="00E9371A">
        <w:t>Grada</w:t>
      </w:r>
      <w:proofErr w:type="spellEnd"/>
      <w:r w:rsidRPr="00E9371A">
        <w:t xml:space="preserve"> </w:t>
      </w:r>
      <w:proofErr w:type="spellStart"/>
      <w:r w:rsidRPr="00E9371A">
        <w:t>Publishing</w:t>
      </w:r>
      <w:proofErr w:type="spellEnd"/>
      <w:r w:rsidRPr="00E9371A">
        <w:t>, spol. s r. o., 2001. 420 s. ISBN 80-7169-988-8.</w:t>
      </w:r>
    </w:p>
    <w:p w:rsidR="00705EF6" w:rsidRPr="00E9371A" w:rsidRDefault="00705EF6" w:rsidP="004A7648">
      <w:pPr>
        <w:jc w:val="both"/>
      </w:pPr>
      <w:r w:rsidRPr="00705EF6">
        <w:lastRenderedPageBreak/>
        <w:t>JANÁČKOVÁ, L., WIESS, P</w:t>
      </w:r>
      <w:r>
        <w:t>.</w:t>
      </w:r>
      <w:r w:rsidRPr="00705EF6">
        <w:t xml:space="preserve"> </w:t>
      </w:r>
      <w:r w:rsidRPr="00705EF6">
        <w:rPr>
          <w:i/>
        </w:rPr>
        <w:t>Komunikace ve zdravotnické péči</w:t>
      </w:r>
      <w:r w:rsidRPr="00705EF6">
        <w:t>. Portál, Praha 2008</w:t>
      </w:r>
      <w:r>
        <w:t>.</w:t>
      </w:r>
    </w:p>
    <w:p w:rsidR="00E9371A" w:rsidRDefault="00E9371A" w:rsidP="004A7648">
      <w:pPr>
        <w:jc w:val="both"/>
      </w:pPr>
      <w:r w:rsidRPr="00E9371A">
        <w:t xml:space="preserve">KŘIVOHLAVÝ, J. </w:t>
      </w:r>
      <w:r w:rsidRPr="00E9371A">
        <w:rPr>
          <w:i/>
        </w:rPr>
        <w:t>Jak si navzájem lépe porozumíme</w:t>
      </w:r>
      <w:r w:rsidRPr="00E9371A">
        <w:t>. Svoboda, 1988. 240 str., číslo 25-095-88</w:t>
      </w:r>
      <w:r>
        <w:t>.</w:t>
      </w:r>
    </w:p>
    <w:p w:rsidR="00E9371A" w:rsidRDefault="00E9371A" w:rsidP="004A7648">
      <w:pPr>
        <w:jc w:val="both"/>
      </w:pPr>
      <w:r w:rsidRPr="00E9371A">
        <w:t xml:space="preserve">VYBÍRAL, Z. </w:t>
      </w:r>
      <w:r w:rsidRPr="00E9371A">
        <w:rPr>
          <w:i/>
        </w:rPr>
        <w:t>Psychologie mezilidské komunikace</w:t>
      </w:r>
      <w:r w:rsidRPr="00E9371A">
        <w:t xml:space="preserve">. </w:t>
      </w:r>
      <w:r>
        <w:t>P</w:t>
      </w:r>
      <w:r w:rsidRPr="00E9371A">
        <w:t xml:space="preserve">raha: </w:t>
      </w:r>
      <w:r>
        <w:t>P</w:t>
      </w:r>
      <w:r w:rsidRPr="00E9371A">
        <w:t>ortál, 2000. ISBN 80-7178-291-2</w:t>
      </w:r>
      <w:r>
        <w:t>.</w:t>
      </w:r>
    </w:p>
    <w:p w:rsidR="00705EF6" w:rsidRPr="008417B0" w:rsidRDefault="00705EF6" w:rsidP="004A7648">
      <w:pPr>
        <w:jc w:val="both"/>
      </w:pPr>
      <w:r w:rsidRPr="00705EF6">
        <w:t xml:space="preserve">ZACHAROVÁ, E. </w:t>
      </w:r>
      <w:r w:rsidRPr="00705EF6">
        <w:rPr>
          <w:i/>
        </w:rPr>
        <w:t>Komunikace v ošetřovatelské praxi.</w:t>
      </w:r>
      <w:r w:rsidRPr="00705EF6">
        <w:t xml:space="preserve"> Praha: </w:t>
      </w:r>
      <w:proofErr w:type="spellStart"/>
      <w:r w:rsidRPr="00705EF6">
        <w:t>Grada</w:t>
      </w:r>
      <w:proofErr w:type="spellEnd"/>
      <w:r w:rsidRPr="00705EF6">
        <w:t xml:space="preserve"> </w:t>
      </w:r>
      <w:proofErr w:type="spellStart"/>
      <w:r w:rsidRPr="00705EF6">
        <w:t>Publishing</w:t>
      </w:r>
      <w:proofErr w:type="spellEnd"/>
      <w:r w:rsidRPr="00705EF6">
        <w:t>, 2016. Sestra (</w:t>
      </w:r>
      <w:proofErr w:type="spellStart"/>
      <w:r w:rsidRPr="00705EF6">
        <w:t>Grada</w:t>
      </w:r>
      <w:proofErr w:type="spellEnd"/>
      <w:r w:rsidRPr="00705EF6">
        <w:t>). ISBN 978-80-271-0156-6.</w:t>
      </w:r>
    </w:p>
    <w:sectPr w:rsidR="00705EF6" w:rsidRPr="0084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B0"/>
    <w:rsid w:val="004A7648"/>
    <w:rsid w:val="006753C5"/>
    <w:rsid w:val="00705EF6"/>
    <w:rsid w:val="008417B0"/>
    <w:rsid w:val="00B76A44"/>
    <w:rsid w:val="00E9371A"/>
    <w:rsid w:val="00F9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02A3"/>
  <w15:chartTrackingRefBased/>
  <w15:docId w15:val="{4D5D92A7-4445-4352-80C7-6D98C35E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417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3</cp:revision>
  <cp:lastPrinted>2020-01-13T11:06:00Z</cp:lastPrinted>
  <dcterms:created xsi:type="dcterms:W3CDTF">2019-09-05T12:26:00Z</dcterms:created>
  <dcterms:modified xsi:type="dcterms:W3CDTF">2020-01-13T11:06:00Z</dcterms:modified>
</cp:coreProperties>
</file>