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F2" w:rsidRDefault="00C149F2" w:rsidP="00C149F2">
      <w:pPr>
        <w:pStyle w:val="Nadpis1"/>
      </w:pPr>
      <w:bookmarkStart w:id="0" w:name="_Toc289642664"/>
      <w:r>
        <w:t>Obsah:</w:t>
      </w:r>
    </w:p>
    <w:p w:rsidR="0015526C" w:rsidRPr="0015526C" w:rsidRDefault="0015526C" w:rsidP="0015526C">
      <w:bookmarkStart w:id="1" w:name="_GoBack"/>
      <w:bookmarkEnd w:id="1"/>
    </w:p>
    <w:p w:rsidR="00C149F2" w:rsidRDefault="00C149F2">
      <w:pPr>
        <w:rPr>
          <w:rFonts w:ascii="Times New Roman" w:eastAsia="DejaVu Sans" w:hAnsi="Times New Roman" w:cs="Times New Roman"/>
          <w:b/>
          <w:spacing w:val="4"/>
          <w:kern w:val="24"/>
          <w:sz w:val="28"/>
          <w:szCs w:val="24"/>
          <w:lang w:eastAsia="hi-IN" w:bidi="hi-IN"/>
        </w:rPr>
      </w:pPr>
      <w:r>
        <w:br w:type="page"/>
      </w:r>
    </w:p>
    <w:p w:rsidR="00FE45A0" w:rsidRDefault="00FE45A0" w:rsidP="00FE45A0">
      <w:pPr>
        <w:pStyle w:val="B-nadp2"/>
      </w:pPr>
      <w:r>
        <w:lastRenderedPageBreak/>
        <w:t>Komentář k dotazníkovým připomínkám</w:t>
      </w:r>
      <w:bookmarkEnd w:id="0"/>
    </w:p>
    <w:p w:rsidR="00FE45A0" w:rsidRDefault="00FE45A0" w:rsidP="00FE45A0">
      <w:pPr>
        <w:pStyle w:val="B-norml"/>
      </w:pPr>
      <w:r>
        <w:t>V dotazníku jsem dal respondentům prostor pro jejich volné vyjádření k dané problematice. Jednalo se vesměs o podnětné připomínky, které na tomto místě shrnuji a přidávám k nim vlastní komentář.</w:t>
      </w:r>
    </w:p>
    <w:p w:rsidR="00FE45A0" w:rsidRDefault="00FE45A0" w:rsidP="00FE45A0">
      <w:pPr>
        <w:pStyle w:val="B-norml"/>
      </w:pPr>
      <w:r>
        <w:t>Jedna z připomínek odmítá použití Linuxu, protože žáci mají doma MS Windows a jejich přechod na neznámý produkt by byl problematický. S tímto důvodem zásadně nesouhlasím. Právě škola by měla zprostředkovávat nové poznatky a ukazovat třeba i neobvyklá řešení. Vyvstává otázka, zda žáci doma nepoužívají Windows, protože nic jiného neznají, nebo že by ve škole problematicky prezentovali práci, která by byla udělána v jiném formátu než určeném pro Windows. Některé školy, které přistoupily alespoň k částečnému použití Linuxu, uvádějí, že existuje skupina žáků, která dává přednost tomuto systému a začala ho využívat i na domácích počítačích.</w:t>
      </w:r>
    </w:p>
    <w:p w:rsidR="00FE45A0" w:rsidRDefault="00FE45A0" w:rsidP="00FE45A0">
      <w:pPr>
        <w:pStyle w:val="B-norml"/>
      </w:pPr>
      <w:r>
        <w:t>Další připomínky již nelze ignorovat. Jedná se o připomínky, že škola má primárně připravovat žáky na práci se softwarem, který poznají v praxi, až opustí školu, a že není zajištěna plná kompatibilita dokumentů vytvořených pomocí open source produktů s produkty firmy Microsoft</w:t>
      </w:r>
      <w:r w:rsidR="000F67C2">
        <w:fldChar w:fldCharType="begin"/>
      </w:r>
      <w:r w:rsidR="000F67C2">
        <w:instrText xml:space="preserve"> XE "</w:instrText>
      </w:r>
      <w:r w:rsidR="000F67C2" w:rsidRPr="00022882">
        <w:instrText>Microsoft</w:instrText>
      </w:r>
      <w:r w:rsidR="000F67C2">
        <w:instrText xml:space="preserve">" </w:instrText>
      </w:r>
      <w:r w:rsidR="000F67C2">
        <w:fldChar w:fldCharType="end"/>
      </w:r>
      <w:r>
        <w:t>. v této oblasti vidím mezeru v informační politice státu. Oficiální podporou svobodného softwaru ve státní a veřejné správě by stát mohl ušetřit nemalé finanční prostředky a byl by to impuls i pro rozšíření do dalších oblastí. Německé Ministerstvo zahraničí při komplexním přechodu z proprietárního řešení na open source produkty vyčíslilo své náklady na IT infrastrukturu na jednu třetinu původní hodnoty.</w:t>
      </w:r>
    </w:p>
    <w:p w:rsidR="00FE45A0" w:rsidRDefault="00FE45A0" w:rsidP="00FE45A0">
      <w:pPr>
        <w:pStyle w:val="B-nadp2"/>
      </w:pPr>
      <w:bookmarkStart w:id="2" w:name="_Toc289642665"/>
      <w:r>
        <w:t>Návrh řešení</w:t>
      </w:r>
      <w:bookmarkEnd w:id="2"/>
    </w:p>
    <w:p w:rsidR="00FE45A0" w:rsidRDefault="00FE45A0" w:rsidP="00FE45A0">
      <w:pPr>
        <w:pStyle w:val="B-norml"/>
      </w:pPr>
      <w:r>
        <w:t>Ve své práci se často zmiňuji, že využití open source řešení může přinést značné finanční úspory, protože jednotlivé produkty jsou nejčastěji šířeny pod GNU GPL</w:t>
      </w:r>
      <w:r w:rsidR="0041110D">
        <w:rPr>
          <w:rStyle w:val="Znakapoznpodarou"/>
        </w:rPr>
        <w:footnoteReference w:id="1"/>
      </w:r>
      <w:r>
        <w:t xml:space="preserve"> licencí, která umožňuje jejich volné šíření a používání. Pokud by ředitel školy uvažoval o přechodu na takovéto řešení školní ICT infrastruktury, měl by si však uvědomit, že se nejedná o řešení, které by nevyžadovalo žádné finanční náklady. Bude-li ke správě systému využita externí firma, bude se muset platit za její služby a dalším skrytým nákladem může být zaškolení uživatelů.</w:t>
      </w:r>
    </w:p>
    <w:p w:rsidR="00FE45A0" w:rsidRDefault="00FE45A0" w:rsidP="00FE45A0">
      <w:pPr>
        <w:pStyle w:val="B-norml"/>
        <w:widowControl/>
        <w:rPr>
          <w:noProof/>
        </w:rPr>
      </w:pPr>
      <w:r>
        <w:lastRenderedPageBreak/>
        <w:t>Protože firma Microsoft poskytuje školnímu prostředí výhodné pronájmy svých produktů a další zvýhodnění poskytuje školám z </w:t>
      </w:r>
      <w:r w:rsidRPr="0075081C">
        <w:rPr>
          <w:noProof/>
        </w:rPr>
        <w:t>region</w:t>
      </w:r>
      <w:r>
        <w:rPr>
          <w:noProof/>
        </w:rPr>
        <w:t>ů</w:t>
      </w:r>
      <w:r w:rsidRPr="0075081C">
        <w:rPr>
          <w:noProof/>
        </w:rPr>
        <w:t xml:space="preserve"> se špatnou socioekonomickou situací</w:t>
      </w:r>
      <w:r>
        <w:rPr>
          <w:noProof/>
        </w:rPr>
        <w:t>, nemusí být ušetřená částka nijak závratná. Přesto k úsporám dochází a navíc správně odůvodněné používání open source řešení může mít na žáky i pozitivní etický vliv.</w:t>
      </w:r>
    </w:p>
    <w:p w:rsidR="00FE45A0" w:rsidRDefault="00FE45A0" w:rsidP="00FE45A0">
      <w:pPr>
        <w:pStyle w:val="B-nadp3"/>
        <w:rPr>
          <w:noProof/>
        </w:rPr>
      </w:pPr>
      <w:bookmarkStart w:id="3" w:name="_Toc289642666"/>
      <w:r>
        <w:rPr>
          <w:noProof/>
        </w:rPr>
        <w:t>Microsoft varianta</w:t>
      </w:r>
      <w:bookmarkEnd w:id="3"/>
    </w:p>
    <w:p w:rsidR="00FE45A0" w:rsidRDefault="00FE45A0" w:rsidP="00FE45A0">
      <w:pPr>
        <w:pStyle w:val="B-norml"/>
      </w:pPr>
      <w:r>
        <w:t>Jedná se o nejčastěji používané řešení, které je v maximální míře postavené na produktech firmy Microsoft, tedy operačních systémech z rodiny Windows a aplikacích spadajících do balíku MS Office. Existuje široká škála softwaru ze všech oblastí, které toto řešení využívá a v plné míře podporuje. Škola má tak při výběru dalších aplikací možnost volby.</w:t>
      </w:r>
    </w:p>
    <w:p w:rsidR="00FE45A0" w:rsidRDefault="00FE45A0" w:rsidP="00FE45A0">
      <w:pPr>
        <w:pStyle w:val="B-norml"/>
      </w:pPr>
      <w:r>
        <w:t>V tomto případě je pouze potřeba správně zvolit vhodný licenční program, který škole může poskytnout pravidelnou aktualizaci používaných produktů za rozumnou cenu.</w:t>
      </w:r>
    </w:p>
    <w:p w:rsidR="00FE45A0" w:rsidRDefault="00FE45A0" w:rsidP="00FE45A0">
      <w:pPr>
        <w:pStyle w:val="B-norml"/>
      </w:pPr>
      <w:r>
        <w:t>I při využití tohoto komerčního řešení považuji za vhodné, aby aspoň v některých vyučovacích hodinách výpočetní techniky byli žáci seznamováni s alternativním open source  softwarem.</w:t>
      </w:r>
    </w:p>
    <w:p w:rsidR="00FE45A0" w:rsidRDefault="00FE45A0" w:rsidP="00FE45A0">
      <w:pPr>
        <w:pStyle w:val="B-nadp3"/>
      </w:pPr>
      <w:bookmarkStart w:id="4" w:name="_Toc289642667"/>
      <w:r>
        <w:t>Open source varianta</w:t>
      </w:r>
      <w:bookmarkEnd w:id="4"/>
    </w:p>
    <w:p w:rsidR="00FE45A0" w:rsidRDefault="00FE45A0" w:rsidP="00FE45A0">
      <w:pPr>
        <w:pStyle w:val="B-norml"/>
      </w:pPr>
      <w:r>
        <w:t>Jedná se o variantu, která je postavena na operačním systému Linux a kancelářském balíku OpenOffice</w:t>
      </w:r>
      <w:r w:rsidR="000F67C2">
        <w:fldChar w:fldCharType="begin"/>
      </w:r>
      <w:r w:rsidR="000F67C2">
        <w:instrText xml:space="preserve"> XE "</w:instrText>
      </w:r>
      <w:r w:rsidR="000F67C2" w:rsidRPr="00022882">
        <w:instrText>OpenOffice</w:instrText>
      </w:r>
      <w:r w:rsidR="000F67C2">
        <w:instrText xml:space="preserve">" </w:instrText>
      </w:r>
      <w:r w:rsidR="000F67C2">
        <w:fldChar w:fldCharType="end"/>
      </w:r>
      <w:r>
        <w:t>.org resp. LibreOffice</w:t>
      </w:r>
      <w:r w:rsidR="000F67C2">
        <w:fldChar w:fldCharType="begin"/>
      </w:r>
      <w:r w:rsidR="000F67C2">
        <w:instrText xml:space="preserve"> XE "</w:instrText>
      </w:r>
      <w:r w:rsidR="000F67C2" w:rsidRPr="00022882">
        <w:instrText>LibreOffice</w:instrText>
      </w:r>
      <w:r w:rsidR="000F67C2">
        <w:instrText xml:space="preserve">" </w:instrText>
      </w:r>
      <w:r w:rsidR="000F67C2">
        <w:fldChar w:fldCharType="end"/>
      </w:r>
      <w:r>
        <w:t>. Existuje mnoho výukových programů z rodiny open source, které jsou určeny pro tento OS. Problém nastává s programovým vybavením pro management školy a to i tehdy, pokud budeme chtít použít nějaký komerční produkt. Pro Linux není nabídka takového vybavení zrovna široká.</w:t>
      </w:r>
    </w:p>
    <w:p w:rsidR="00FE45A0" w:rsidRDefault="00FE45A0" w:rsidP="00FE45A0">
      <w:pPr>
        <w:pStyle w:val="B-norml"/>
      </w:pPr>
      <w:r>
        <w:t xml:space="preserve">Ekonomická agenda, správa majetku a účetnictví může být založeno na linuxové verzi </w:t>
      </w:r>
      <w:r w:rsidR="007E172C">
        <w:t>ekonomického systému</w:t>
      </w:r>
      <w:r>
        <w:t xml:space="preserve"> FlefiBee</w:t>
      </w:r>
      <w:r w:rsidR="00994CD5">
        <w:rPr>
          <w:rStyle w:val="Odkaznavysvtlivky"/>
        </w:rPr>
        <w:endnoteReference w:id="1"/>
      </w:r>
      <w:r>
        <w:t>. Jako školní informační systém navrhuji Škola OnLine. Tento systém není třeba instalovat na počítač uživatele, neboť se jedná o cloud řešení, v němž se k potřebným informacím přistupuje pomocí webového prohlížeče přes internet.</w:t>
      </w:r>
    </w:p>
    <w:p w:rsidR="00FE45A0" w:rsidRDefault="00FE45A0" w:rsidP="00FE45A0">
      <w:pPr>
        <w:pStyle w:val="B-nadp3"/>
      </w:pPr>
      <w:bookmarkStart w:id="5" w:name="_Toc289642668"/>
      <w:r>
        <w:t>Kombinovaná varianta</w:t>
      </w:r>
      <w:bookmarkEnd w:id="5"/>
    </w:p>
    <w:p w:rsidR="00FE45A0" w:rsidRDefault="00FE45A0" w:rsidP="00FE45A0">
      <w:pPr>
        <w:pStyle w:val="B-norml"/>
      </w:pPr>
      <w:r>
        <w:t>Protože většina škol používá nějaký školní informační systém nebo ekonomický systém určený pro Windows, byl by přechod na Linux značně komplikovaný a některá data by ani možná převést nešla. Školy, které teprve plánují zavedení informačního nebo ekonomického systému, by při používání Linuxu měly značně omezený výběr.</w:t>
      </w:r>
    </w:p>
    <w:p w:rsidR="00FE45A0" w:rsidRDefault="00FE45A0" w:rsidP="00FE45A0">
      <w:pPr>
        <w:pStyle w:val="B-norml"/>
      </w:pPr>
      <w:r>
        <w:lastRenderedPageBreak/>
        <w:t>V tomto případě je možno zvolit variantu kombinující dvě varianty předchozí. Managementu by byly poskytnuty produkty pod operačním systémem Windows a pro výuku by byla volena varianta na bázi open source produktů.</w:t>
      </w:r>
    </w:p>
    <w:p w:rsidR="00FE45A0" w:rsidRDefault="00FE45A0" w:rsidP="00FE45A0">
      <w:pPr>
        <w:pStyle w:val="B-norml"/>
      </w:pPr>
      <w:r>
        <w:t>Ideální je, pokud škola poskytuje svým žákům co nejširší přehled v IT oblasti a umožní jim využívat více softwarových platforem. v takovém případě může být jedna učebna určena pro výuku na platformě Windows a druhá počítačová učebna na platformě Linux.</w:t>
      </w:r>
    </w:p>
    <w:p w:rsidR="00082EAB" w:rsidRDefault="00FE45A0" w:rsidP="00FE45A0">
      <w:pPr>
        <w:pStyle w:val="B-norml"/>
      </w:pPr>
      <w:r>
        <w:t>Mnoho škol samozřejmě disponuje pouze jednou počítačovou učebnou. v tomto případě diverzifikaci platforem řeší tzv. dualboot, tedy instalace a užívání více operačních systémů na jednom počítači. Mizí tak sice finanční úspora plynoucí z používání open source produktů, ale škola poskytne žákům co nejširší přehled v této oblasti, což je jejím základním posláním.</w:t>
      </w:r>
    </w:p>
    <w:p w:rsidR="00FE45A0" w:rsidRDefault="00FE45A0" w:rsidP="00FE45A0">
      <w:pPr>
        <w:pStyle w:val="B-nadp3"/>
      </w:pPr>
      <w:bookmarkStart w:id="6" w:name="_Ref289265328"/>
      <w:bookmarkStart w:id="7" w:name="_Toc289642656"/>
      <w:r w:rsidRPr="00FA400F">
        <w:t>Jaký kancelářský balík (tvorba dokumentů, tabulek, prezentací…) používáte při výuce?</w:t>
      </w:r>
      <w:bookmarkEnd w:id="6"/>
      <w:bookmarkEnd w:id="7"/>
    </w:p>
    <w:p w:rsidR="00FE45A0" w:rsidRDefault="00FE45A0" w:rsidP="00FE45A0">
      <w:pPr>
        <w:pStyle w:val="B-norml"/>
        <w:keepNext/>
        <w:spacing w:after="0"/>
      </w:pPr>
      <w:r>
        <w:rPr>
          <w:noProof/>
          <w:lang w:eastAsia="cs-CZ" w:bidi="ar-SA"/>
        </w:rPr>
        <w:drawing>
          <wp:inline distT="0" distB="0" distL="0" distR="0" wp14:anchorId="0D1591AC" wp14:editId="0F822132">
            <wp:extent cx="5772150" cy="3200400"/>
            <wp:effectExtent l="0" t="0" r="19050" b="19050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45A0" w:rsidRDefault="00FE45A0" w:rsidP="00FE45A0">
      <w:pPr>
        <w:pStyle w:val="B-norml"/>
      </w:pPr>
      <w:r>
        <w:t>Pro lepší čitelnost grafu (Graf) jsem pro používané kancelářské balíky použil zkrácené názvy. MSO je zkratka MS Office</w:t>
      </w:r>
      <w:r w:rsidR="0041110D">
        <w:rPr>
          <w:rStyle w:val="Odkaznavysvtlivky"/>
        </w:rPr>
        <w:endnoteReference w:id="2"/>
      </w:r>
      <w:r>
        <w:t>, OOo značí OpenOffice.org nebo LibreOffice a balík Google Docs značím pouze Google.</w:t>
      </w:r>
    </w:p>
    <w:p w:rsidR="00FE45A0" w:rsidRDefault="00FE45A0" w:rsidP="00FE45A0">
      <w:pPr>
        <w:pStyle w:val="B-norml"/>
      </w:pPr>
      <w:r>
        <w:t xml:space="preserve">Nejpoužívanějším kancelářským balíkem je Microsoft Office. Jako jediný balík ho ve výuce používá přes 60 % škol a celkem je při výuce používán na více než 96 % škol. Druhým nejpoužívanějším balíkem je s necelými 37 % OpenOffice (LibreOffice), ale jako </w:t>
      </w:r>
      <w:r>
        <w:lastRenderedPageBreak/>
        <w:t>jediný kancelářský balík ho uvedlo méně než 4 % škol.</w:t>
      </w:r>
    </w:p>
    <w:p w:rsidR="00FE45A0" w:rsidRDefault="00FE45A0" w:rsidP="00FE45A0">
      <w:pPr>
        <w:pStyle w:val="B-norml"/>
      </w:pPr>
      <w:r>
        <w:t>Za ideální bych považoval, pokud by školy ve výuce seznámily žáky s komerčním produktem (MS Office), s produktem, který může být na počítače instalován zcela volně (OpenOffice) a s volnou online verzí kancelářského balíku (Google Docs). Tato varianta měla v souboru odpovědí necelé 5% zastoupení.</w:t>
      </w:r>
    </w:p>
    <w:p w:rsidR="00FE45A0" w:rsidRDefault="00FE45A0" w:rsidP="00FE45A0">
      <w:pPr>
        <w:pStyle w:val="B-nadp3"/>
      </w:pPr>
      <w:bookmarkStart w:id="8" w:name="_Ref289265337"/>
      <w:bookmarkStart w:id="9" w:name="_Toc289642657"/>
      <w:r w:rsidRPr="0003059E">
        <w:t>Jaké grafické</w:t>
      </w:r>
      <w:r>
        <w:t xml:space="preserve"> a </w:t>
      </w:r>
      <w:r w:rsidRPr="0003059E">
        <w:t>video programy používáte?</w:t>
      </w:r>
      <w:bookmarkEnd w:id="8"/>
      <w:bookmarkEnd w:id="9"/>
    </w:p>
    <w:p w:rsidR="00FE45A0" w:rsidRDefault="00FE45A0" w:rsidP="00FE45A0">
      <w:pPr>
        <w:pStyle w:val="B-norml"/>
        <w:keepNext/>
        <w:spacing w:after="0"/>
        <w:jc w:val="center"/>
      </w:pPr>
      <w:r>
        <w:rPr>
          <w:noProof/>
          <w:lang w:eastAsia="cs-CZ" w:bidi="ar-SA"/>
        </w:rPr>
        <w:drawing>
          <wp:inline distT="0" distB="0" distL="0" distR="0" wp14:anchorId="0510C47C" wp14:editId="6F4E824A">
            <wp:extent cx="5760720" cy="3194063"/>
            <wp:effectExtent l="0" t="0" r="11430" b="25400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45A0" w:rsidRDefault="00FE45A0" w:rsidP="00FE45A0">
      <w:pPr>
        <w:pStyle w:val="B-norml"/>
      </w:pPr>
      <w:r>
        <w:t>Celkem podle předpokladu jsou nejčastěji používané komerční aplikace. Nejpoužívanější je s téměř 54 % Zoner Photo Studio. Z pohledu open source a freeware produktů je dobré, že se v tomto seznamu neztratily ani volně dostupné programy jako je Gimp, Inkscape či Picasa.</w:t>
      </w:r>
    </w:p>
    <w:p w:rsidR="00FE45A0" w:rsidRDefault="00FE45A0" w:rsidP="00FE45A0">
      <w:pPr>
        <w:pStyle w:val="B-nadp3"/>
      </w:pPr>
      <w:bookmarkStart w:id="10" w:name="_Ref289266521"/>
      <w:bookmarkStart w:id="11" w:name="_Toc289642658"/>
      <w:r w:rsidRPr="001C722E">
        <w:lastRenderedPageBreak/>
        <w:t>Jaký kancelářský balík (tvorba dokumentů, tabulek, prezentací…) používá management školy?</w:t>
      </w:r>
      <w:bookmarkEnd w:id="10"/>
      <w:bookmarkEnd w:id="11"/>
    </w:p>
    <w:p w:rsidR="00FE45A0" w:rsidRDefault="00FE45A0" w:rsidP="00FE45A0">
      <w:pPr>
        <w:pStyle w:val="B-norml"/>
        <w:keepNext/>
        <w:spacing w:after="0"/>
        <w:jc w:val="left"/>
      </w:pPr>
      <w:r>
        <w:rPr>
          <w:noProof/>
          <w:lang w:eastAsia="cs-CZ" w:bidi="ar-SA"/>
        </w:rPr>
        <w:drawing>
          <wp:inline distT="0" distB="0" distL="0" distR="0" wp14:anchorId="59CA1BFE" wp14:editId="39A0CD88">
            <wp:extent cx="5760720" cy="3194063"/>
            <wp:effectExtent l="0" t="0" r="11430" b="2540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45A0" w:rsidRDefault="00FE45A0" w:rsidP="00FE45A0">
      <w:pPr>
        <w:pStyle w:val="B-norml"/>
      </w:pPr>
      <w:r>
        <w:t>U popisků ve výše uvedeném grafu (Graf) jsou použity totožné zkratky jako u grafu znázorňujícího využití kancelářských balíků ve výuce (Graf).</w:t>
      </w:r>
    </w:p>
    <w:p w:rsidR="00FE45A0" w:rsidRDefault="00FE45A0" w:rsidP="00FE45A0">
      <w:pPr>
        <w:pStyle w:val="B-norml"/>
      </w:pPr>
      <w:r>
        <w:t>Při práci managementu je nadvláda kancelářského balíku MS Office ještě markantnější než jeho používání ve výuce. Jako jediný balík jej využívá management 80 % škol a pouze v jedné odpovědi není tento balík uveden, takže 99 % všech zaměstnanců podílejících se na řízení školy pracuje s některou z verzí MS Office.</w:t>
      </w:r>
    </w:p>
    <w:p w:rsidR="00FE45A0" w:rsidRDefault="00FE45A0" w:rsidP="00FE45A0">
      <w:pPr>
        <w:pStyle w:val="B-norml"/>
      </w:pPr>
      <w:r>
        <w:t>Tato situace je mimo jiné dána nutností komunikace s úřady obce a ministerstva školství, kterým se musí předávat různá statistická šetření a výkazy, které jsou často ve formátech vytvořených společností Microsoft.</w:t>
      </w:r>
    </w:p>
    <w:p w:rsidR="000F67C2" w:rsidRDefault="000F67C2" w:rsidP="000F67C2">
      <w:pPr>
        <w:pStyle w:val="B-nadp3"/>
      </w:pPr>
      <w:r>
        <w:t>Seznam variant</w:t>
      </w:r>
    </w:p>
    <w:p w:rsidR="000F67C2" w:rsidRDefault="000F67C2" w:rsidP="000F67C2">
      <w:pPr>
        <w:pStyle w:val="B-norml"/>
      </w:pPr>
      <w:r>
        <w:t>Varianta A</w:t>
      </w:r>
    </w:p>
    <w:p w:rsidR="000F67C2" w:rsidRDefault="000F67C2" w:rsidP="000F67C2">
      <w:pPr>
        <w:pStyle w:val="B-norml"/>
      </w:pPr>
      <w:r>
        <w:t>Varianta B</w:t>
      </w:r>
    </w:p>
    <w:p w:rsidR="000F67C2" w:rsidRPr="000F67C2" w:rsidRDefault="000F67C2" w:rsidP="000F67C2">
      <w:pPr>
        <w:pStyle w:val="B-norml"/>
      </w:pPr>
      <w:r>
        <w:t>Varianta C</w:t>
      </w:r>
    </w:p>
    <w:p w:rsidR="003C5981" w:rsidRDefault="003C5981">
      <w:pPr>
        <w:rPr>
          <w:rFonts w:cstheme="minorHAnsi"/>
          <w:b/>
          <w:i/>
          <w:u w:val="thick"/>
        </w:rPr>
      </w:pPr>
      <w:r>
        <w:rPr>
          <w:rFonts w:cstheme="minorHAnsi"/>
          <w:b/>
          <w:i/>
          <w:u w:val="thick"/>
        </w:rPr>
        <w:br w:type="page"/>
      </w:r>
    </w:p>
    <w:p w:rsidR="00FE45A0" w:rsidRDefault="003C5981" w:rsidP="00FE45A0">
      <w:pPr>
        <w:rPr>
          <w:rFonts w:cstheme="minorHAnsi"/>
          <w:b/>
          <w:i/>
          <w:u w:val="thick"/>
        </w:rPr>
      </w:pPr>
      <w:r w:rsidRPr="003C5981">
        <w:rPr>
          <w:rFonts w:cstheme="minorHAnsi"/>
          <w:b/>
          <w:i/>
          <w:u w:val="thick"/>
        </w:rPr>
        <w:lastRenderedPageBreak/>
        <w:t>Rejstřík:</w:t>
      </w:r>
    </w:p>
    <w:p w:rsidR="003C5981" w:rsidRPr="003C5981" w:rsidRDefault="003C5981" w:rsidP="00FE45A0">
      <w:pPr>
        <w:rPr>
          <w:rFonts w:cstheme="minorHAnsi"/>
          <w:b/>
          <w:i/>
          <w:u w:val="thick"/>
        </w:rPr>
      </w:pPr>
    </w:p>
    <w:sectPr w:rsidR="003C5981" w:rsidRPr="003C598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69" w:rsidRDefault="00055B69" w:rsidP="00FE45A0">
      <w:pPr>
        <w:spacing w:after="0" w:line="240" w:lineRule="auto"/>
      </w:pPr>
      <w:r>
        <w:separator/>
      </w:r>
    </w:p>
  </w:endnote>
  <w:endnote w:type="continuationSeparator" w:id="0">
    <w:p w:rsidR="00055B69" w:rsidRDefault="00055B69" w:rsidP="00FE45A0">
      <w:pPr>
        <w:spacing w:after="0" w:line="240" w:lineRule="auto"/>
      </w:pPr>
      <w:r>
        <w:continuationSeparator/>
      </w:r>
    </w:p>
  </w:endnote>
  <w:endnote w:id="1">
    <w:p w:rsidR="00994CD5" w:rsidRDefault="00994CD5">
      <w:pPr>
        <w:pStyle w:val="Textvysvtlivek"/>
      </w:pPr>
      <w:r>
        <w:rPr>
          <w:rStyle w:val="Odkaznavysvtlivky"/>
        </w:rPr>
        <w:endnoteRef/>
      </w:r>
      <w:r>
        <w:t xml:space="preserve"> FlexiBee - </w:t>
      </w:r>
      <w:r w:rsidRPr="00994CD5">
        <w:t>FlexiBee Systems s.r.o.</w:t>
      </w:r>
      <w:r>
        <w:t>, Lochotínská 18, Plzeň</w:t>
      </w:r>
    </w:p>
  </w:endnote>
  <w:endnote w:id="2">
    <w:p w:rsidR="0041110D" w:rsidRDefault="0041110D">
      <w:pPr>
        <w:pStyle w:val="Textvysvtlivek"/>
      </w:pPr>
      <w:r>
        <w:rPr>
          <w:rStyle w:val="Odkaznavysvtlivky"/>
        </w:rPr>
        <w:endnoteRef/>
      </w:r>
      <w:r>
        <w:t xml:space="preserve"> MS Office - </w:t>
      </w:r>
      <w:r w:rsidRPr="0041110D">
        <w:t>Microsoft s.r.o.</w:t>
      </w:r>
      <w:r>
        <w:t>, Vyskočilova 1461, Praha 4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382287"/>
      <w:docPartObj>
        <w:docPartGallery w:val="Page Numbers (Bottom of Page)"/>
        <w:docPartUnique/>
      </w:docPartObj>
    </w:sdtPr>
    <w:sdtEndPr/>
    <w:sdtContent>
      <w:p w:rsidR="003C45D7" w:rsidRDefault="003C45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26C">
          <w:rPr>
            <w:noProof/>
          </w:rPr>
          <w:t>1</w:t>
        </w:r>
        <w:r>
          <w:fldChar w:fldCharType="end"/>
        </w:r>
      </w:p>
    </w:sdtContent>
  </w:sdt>
  <w:p w:rsidR="003C45D7" w:rsidRDefault="003C45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69" w:rsidRDefault="00055B69" w:rsidP="00FE45A0">
      <w:pPr>
        <w:spacing w:after="0" w:line="240" w:lineRule="auto"/>
      </w:pPr>
      <w:r>
        <w:separator/>
      </w:r>
    </w:p>
  </w:footnote>
  <w:footnote w:type="continuationSeparator" w:id="0">
    <w:p w:rsidR="00055B69" w:rsidRDefault="00055B69" w:rsidP="00FE45A0">
      <w:pPr>
        <w:spacing w:after="0" w:line="240" w:lineRule="auto"/>
      </w:pPr>
      <w:r>
        <w:continuationSeparator/>
      </w:r>
    </w:p>
  </w:footnote>
  <w:footnote w:id="1">
    <w:p w:rsidR="0041110D" w:rsidRDefault="0041110D">
      <w:pPr>
        <w:pStyle w:val="Textpoznpodarou"/>
      </w:pPr>
      <w:r>
        <w:rPr>
          <w:rStyle w:val="Znakapoznpodarou"/>
        </w:rPr>
        <w:footnoteRef/>
      </w:r>
      <w:r>
        <w:t xml:space="preserve"> GNU General Public License -</w:t>
      </w:r>
      <w:r w:rsidRPr="0041110D">
        <w:t xml:space="preserve"> </w:t>
      </w:r>
      <w:r>
        <w:t>všeobecná veřejná licence GNU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F3EE7"/>
    <w:multiLevelType w:val="multilevel"/>
    <w:tmpl w:val="7722B748"/>
    <w:lvl w:ilvl="0">
      <w:start w:val="1"/>
      <w:numFmt w:val="decimal"/>
      <w:pStyle w:val="B-nadp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-nadp2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pStyle w:val="B-nadp3"/>
      <w:lvlText w:val="%1.%2.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pStyle w:val="B-lnek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A0"/>
    <w:rsid w:val="00055B69"/>
    <w:rsid w:val="00082EAB"/>
    <w:rsid w:val="000A6096"/>
    <w:rsid w:val="000B0AAB"/>
    <w:rsid w:val="000F67C2"/>
    <w:rsid w:val="0015526C"/>
    <w:rsid w:val="00211626"/>
    <w:rsid w:val="0037073B"/>
    <w:rsid w:val="003C45D7"/>
    <w:rsid w:val="003C5981"/>
    <w:rsid w:val="003D0E2C"/>
    <w:rsid w:val="0041110D"/>
    <w:rsid w:val="00443161"/>
    <w:rsid w:val="005B193C"/>
    <w:rsid w:val="007E172C"/>
    <w:rsid w:val="008D4A77"/>
    <w:rsid w:val="00994CD5"/>
    <w:rsid w:val="009F2A2E"/>
    <w:rsid w:val="009F45FC"/>
    <w:rsid w:val="00C149F2"/>
    <w:rsid w:val="00CD5A41"/>
    <w:rsid w:val="00D54B0B"/>
    <w:rsid w:val="00D83455"/>
    <w:rsid w:val="00DC3678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5A0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4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-lnek">
    <w:name w:val="B-článek"/>
    <w:basedOn w:val="B-nadp3"/>
    <w:next w:val="B-norml"/>
    <w:qFormat/>
    <w:rsid w:val="00FE45A0"/>
    <w:pPr>
      <w:numPr>
        <w:ilvl w:val="3"/>
      </w:numPr>
      <w:spacing w:before="240" w:after="170"/>
    </w:pPr>
  </w:style>
  <w:style w:type="paragraph" w:customStyle="1" w:styleId="B-nadp1">
    <w:name w:val="B-nadp1"/>
    <w:basedOn w:val="B-norml"/>
    <w:next w:val="B-norml"/>
    <w:qFormat/>
    <w:rsid w:val="00FE45A0"/>
    <w:pPr>
      <w:keepNext/>
      <w:numPr>
        <w:numId w:val="1"/>
      </w:numPr>
      <w:spacing w:before="360" w:after="240"/>
    </w:pPr>
    <w:rPr>
      <w:b/>
      <w:sz w:val="32"/>
    </w:rPr>
  </w:style>
  <w:style w:type="paragraph" w:customStyle="1" w:styleId="B-nadp2">
    <w:name w:val="B-nadp2"/>
    <w:basedOn w:val="B-nadp1"/>
    <w:next w:val="B-norml"/>
    <w:qFormat/>
    <w:rsid w:val="00FE45A0"/>
    <w:pPr>
      <w:numPr>
        <w:ilvl w:val="1"/>
      </w:numPr>
      <w:spacing w:before="260" w:after="200"/>
    </w:pPr>
    <w:rPr>
      <w:sz w:val="28"/>
    </w:rPr>
  </w:style>
  <w:style w:type="paragraph" w:customStyle="1" w:styleId="B-nadp3">
    <w:name w:val="B-nadp3"/>
    <w:basedOn w:val="B-nadp2"/>
    <w:next w:val="B-norml"/>
    <w:qFormat/>
    <w:rsid w:val="00FE45A0"/>
    <w:pPr>
      <w:numPr>
        <w:ilvl w:val="2"/>
      </w:numPr>
      <w:spacing w:before="200"/>
    </w:pPr>
    <w:rPr>
      <w:sz w:val="24"/>
    </w:rPr>
  </w:style>
  <w:style w:type="paragraph" w:customStyle="1" w:styleId="B-norml">
    <w:name w:val="B-normál"/>
    <w:basedOn w:val="Normln"/>
    <w:qFormat/>
    <w:rsid w:val="00FE45A0"/>
    <w:pPr>
      <w:widowControl w:val="0"/>
      <w:suppressAutoHyphens/>
      <w:spacing w:after="140" w:line="360" w:lineRule="auto"/>
      <w:jc w:val="both"/>
    </w:pPr>
    <w:rPr>
      <w:rFonts w:ascii="Times New Roman" w:eastAsia="DejaVu Sans" w:hAnsi="Times New Roman" w:cs="Times New Roman"/>
      <w:spacing w:val="4"/>
      <w:kern w:val="24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45A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45A0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E45A0"/>
    <w:rPr>
      <w:vertAlign w:val="superscript"/>
    </w:rPr>
  </w:style>
  <w:style w:type="table" w:styleId="Mkatabulky">
    <w:name w:val="Table Grid"/>
    <w:basedOn w:val="Normlntabulka"/>
    <w:uiPriority w:val="59"/>
    <w:rsid w:val="00FE45A0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titulek">
    <w:name w:val="B-titulek"/>
    <w:basedOn w:val="Titulek"/>
    <w:link w:val="B-titulekChar"/>
    <w:qFormat/>
    <w:rsid w:val="00FE45A0"/>
    <w:pPr>
      <w:ind w:left="284"/>
    </w:pPr>
    <w:rPr>
      <w:color w:val="auto"/>
      <w:sz w:val="22"/>
      <w:szCs w:val="22"/>
    </w:rPr>
  </w:style>
  <w:style w:type="character" w:customStyle="1" w:styleId="B-titulekChar">
    <w:name w:val="B-titulek Char"/>
    <w:basedOn w:val="Standardnpsmoodstavce"/>
    <w:link w:val="B-titulek"/>
    <w:rsid w:val="00FE45A0"/>
    <w:rPr>
      <w:rFonts w:eastAsiaTheme="minorEastAsia"/>
      <w:b/>
      <w:bCs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5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5A0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5D7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5D7"/>
    <w:rPr>
      <w:rFonts w:eastAsiaTheme="minorEastAsia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4CD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94CD5"/>
    <w:rPr>
      <w:rFonts w:eastAsiaTheme="minorEastAsi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94C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14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5A0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4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-lnek">
    <w:name w:val="B-článek"/>
    <w:basedOn w:val="B-nadp3"/>
    <w:next w:val="B-norml"/>
    <w:qFormat/>
    <w:rsid w:val="00FE45A0"/>
    <w:pPr>
      <w:numPr>
        <w:ilvl w:val="3"/>
      </w:numPr>
      <w:spacing w:before="240" w:after="170"/>
    </w:pPr>
  </w:style>
  <w:style w:type="paragraph" w:customStyle="1" w:styleId="B-nadp1">
    <w:name w:val="B-nadp1"/>
    <w:basedOn w:val="B-norml"/>
    <w:next w:val="B-norml"/>
    <w:qFormat/>
    <w:rsid w:val="00FE45A0"/>
    <w:pPr>
      <w:keepNext/>
      <w:numPr>
        <w:numId w:val="1"/>
      </w:numPr>
      <w:spacing w:before="360" w:after="240"/>
    </w:pPr>
    <w:rPr>
      <w:b/>
      <w:sz w:val="32"/>
    </w:rPr>
  </w:style>
  <w:style w:type="paragraph" w:customStyle="1" w:styleId="B-nadp2">
    <w:name w:val="B-nadp2"/>
    <w:basedOn w:val="B-nadp1"/>
    <w:next w:val="B-norml"/>
    <w:qFormat/>
    <w:rsid w:val="00FE45A0"/>
    <w:pPr>
      <w:numPr>
        <w:ilvl w:val="1"/>
      </w:numPr>
      <w:spacing w:before="260" w:after="200"/>
    </w:pPr>
    <w:rPr>
      <w:sz w:val="28"/>
    </w:rPr>
  </w:style>
  <w:style w:type="paragraph" w:customStyle="1" w:styleId="B-nadp3">
    <w:name w:val="B-nadp3"/>
    <w:basedOn w:val="B-nadp2"/>
    <w:next w:val="B-norml"/>
    <w:qFormat/>
    <w:rsid w:val="00FE45A0"/>
    <w:pPr>
      <w:numPr>
        <w:ilvl w:val="2"/>
      </w:numPr>
      <w:spacing w:before="200"/>
    </w:pPr>
    <w:rPr>
      <w:sz w:val="24"/>
    </w:rPr>
  </w:style>
  <w:style w:type="paragraph" w:customStyle="1" w:styleId="B-norml">
    <w:name w:val="B-normál"/>
    <w:basedOn w:val="Normln"/>
    <w:qFormat/>
    <w:rsid w:val="00FE45A0"/>
    <w:pPr>
      <w:widowControl w:val="0"/>
      <w:suppressAutoHyphens/>
      <w:spacing w:after="140" w:line="360" w:lineRule="auto"/>
      <w:jc w:val="both"/>
    </w:pPr>
    <w:rPr>
      <w:rFonts w:ascii="Times New Roman" w:eastAsia="DejaVu Sans" w:hAnsi="Times New Roman" w:cs="Times New Roman"/>
      <w:spacing w:val="4"/>
      <w:kern w:val="24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45A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45A0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E45A0"/>
    <w:rPr>
      <w:vertAlign w:val="superscript"/>
    </w:rPr>
  </w:style>
  <w:style w:type="table" w:styleId="Mkatabulky">
    <w:name w:val="Table Grid"/>
    <w:basedOn w:val="Normlntabulka"/>
    <w:uiPriority w:val="59"/>
    <w:rsid w:val="00FE45A0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titulek">
    <w:name w:val="B-titulek"/>
    <w:basedOn w:val="Titulek"/>
    <w:link w:val="B-titulekChar"/>
    <w:qFormat/>
    <w:rsid w:val="00FE45A0"/>
    <w:pPr>
      <w:ind w:left="284"/>
    </w:pPr>
    <w:rPr>
      <w:color w:val="auto"/>
      <w:sz w:val="22"/>
      <w:szCs w:val="22"/>
    </w:rPr>
  </w:style>
  <w:style w:type="character" w:customStyle="1" w:styleId="B-titulekChar">
    <w:name w:val="B-titulek Char"/>
    <w:basedOn w:val="Standardnpsmoodstavce"/>
    <w:link w:val="B-titulek"/>
    <w:rsid w:val="00FE45A0"/>
    <w:rPr>
      <w:rFonts w:eastAsiaTheme="minorEastAsia"/>
      <w:b/>
      <w:bCs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5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5A0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5D7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5D7"/>
    <w:rPr>
      <w:rFonts w:eastAsiaTheme="minorEastAsia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4CD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94CD5"/>
    <w:rPr>
      <w:rFonts w:eastAsiaTheme="minorEastAsi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94C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14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cs-CZ" sz="1400"/>
              <a:t>Kancelářské balíky ve výuce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List1!$A$2:$A$9</c:f>
              <c:strCache>
                <c:ptCount val="8"/>
                <c:pt idx="0">
                  <c:v>MSO</c:v>
                </c:pt>
                <c:pt idx="1">
                  <c:v>OOo</c:v>
                </c:pt>
                <c:pt idx="2">
                  <c:v>MSO, Google</c:v>
                </c:pt>
                <c:pt idx="3">
                  <c:v>MSO, iWork</c:v>
                </c:pt>
                <c:pt idx="4">
                  <c:v>MSO, OOo</c:v>
                </c:pt>
                <c:pt idx="5">
                  <c:v>MSO, OOo, Google</c:v>
                </c:pt>
                <c:pt idx="6">
                  <c:v>MSO, OOo, iWork, Jiný</c:v>
                </c:pt>
                <c:pt idx="7">
                  <c:v>MSO, OOo, iWork, Google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61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27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452480"/>
        <c:axId val="128454016"/>
      </c:barChart>
      <c:catAx>
        <c:axId val="128452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8454016"/>
        <c:crosses val="autoZero"/>
        <c:auto val="1"/>
        <c:lblAlgn val="ctr"/>
        <c:lblOffset val="100"/>
        <c:noMultiLvlLbl val="0"/>
      </c:catAx>
      <c:valAx>
        <c:axId val="1284540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škol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452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cs-CZ" sz="1400"/>
              <a:t>Grafické programy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List1!$A$2:$A$10</c:f>
              <c:strCache>
                <c:ptCount val="9"/>
                <c:pt idx="0">
                  <c:v>Adobe Photoshop</c:v>
                </c:pt>
                <c:pt idx="1">
                  <c:v>CorelDraw</c:v>
                </c:pt>
                <c:pt idx="2">
                  <c:v>Zoner Photo Studio</c:v>
                </c:pt>
                <c:pt idx="3">
                  <c:v>Zoner Calisto</c:v>
                </c:pt>
                <c:pt idx="4">
                  <c:v>Gimp</c:v>
                </c:pt>
                <c:pt idx="5">
                  <c:v>Inkscape</c:v>
                </c:pt>
                <c:pt idx="6">
                  <c:v>Picasa</c:v>
                </c:pt>
                <c:pt idx="7">
                  <c:v>Aplikace dodávané s OS</c:v>
                </c:pt>
                <c:pt idx="8">
                  <c:v>Jiné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22</c:v>
                </c:pt>
                <c:pt idx="1">
                  <c:v>19</c:v>
                </c:pt>
                <c:pt idx="2">
                  <c:v>54</c:v>
                </c:pt>
                <c:pt idx="3">
                  <c:v>34</c:v>
                </c:pt>
                <c:pt idx="4">
                  <c:v>32</c:v>
                </c:pt>
                <c:pt idx="5">
                  <c:v>11</c:v>
                </c:pt>
                <c:pt idx="6">
                  <c:v>18</c:v>
                </c:pt>
                <c:pt idx="7">
                  <c:v>44</c:v>
                </c:pt>
                <c:pt idx="8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27392"/>
        <c:axId val="128828928"/>
      </c:barChart>
      <c:catAx>
        <c:axId val="12882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28828928"/>
        <c:crosses val="autoZero"/>
        <c:auto val="1"/>
        <c:lblAlgn val="ctr"/>
        <c:lblOffset val="100"/>
        <c:noMultiLvlLbl val="0"/>
      </c:catAx>
      <c:valAx>
        <c:axId val="128828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škol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827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cs-CZ" sz="1400"/>
              <a:t>Používané kancelářské balíky managementem školy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MSO</c:v>
                </c:pt>
                <c:pt idx="1">
                  <c:v>OOo</c:v>
                </c:pt>
                <c:pt idx="2">
                  <c:v>MSO, Google</c:v>
                </c:pt>
                <c:pt idx="3">
                  <c:v>MSO, iWork</c:v>
                </c:pt>
                <c:pt idx="4">
                  <c:v>MSO, OOo</c:v>
                </c:pt>
                <c:pt idx="5">
                  <c:v>MSO, OOo, Google</c:v>
                </c:pt>
                <c:pt idx="6">
                  <c:v>MSO, OOo, iWork, Jiný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81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58304"/>
        <c:axId val="129059840"/>
      </c:barChart>
      <c:catAx>
        <c:axId val="1290583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9059840"/>
        <c:crosses val="autoZero"/>
        <c:auto val="1"/>
        <c:lblAlgn val="ctr"/>
        <c:lblOffset val="100"/>
        <c:noMultiLvlLbl val="0"/>
      </c:catAx>
      <c:valAx>
        <c:axId val="1290598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škol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9058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3D41-EA9A-4E7D-BC51-702DE754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1042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Radar</dc:creator>
  <cp:lastModifiedBy>Vonásek Adalbert</cp:lastModifiedBy>
  <cp:revision>6</cp:revision>
  <dcterms:created xsi:type="dcterms:W3CDTF">2012-11-21T15:30:00Z</dcterms:created>
  <dcterms:modified xsi:type="dcterms:W3CDTF">2012-11-21T23:03:00Z</dcterms:modified>
</cp:coreProperties>
</file>