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C90C69" w:rsidRPr="00C90C69">
        <w:rPr>
          <w:rFonts w:ascii="Bahnschrift SemiBold Condensed" w:hAnsi="Bahnschrift SemiBold Condensed"/>
          <w:b/>
          <w:sz w:val="28"/>
        </w:rPr>
        <w:t>ZZNEN2958 Neodkladná péče v neurologii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63EEA">
        <w:rPr>
          <w:rFonts w:ascii="Bahnschrift SemiBold Condensed" w:hAnsi="Bahnschrift SemiBold Condensed"/>
          <w:b/>
          <w:sz w:val="28"/>
        </w:rPr>
        <w:t>2</w:t>
      </w:r>
      <w:bookmarkStart w:id="0" w:name="_GoBack"/>
      <w:bookmarkEnd w:id="0"/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63EEA" w:rsidRPr="004A6143" w:rsidRDefault="00F63EEA" w:rsidP="00F63EEA">
      <w:pPr>
        <w:rPr>
          <w:rFonts w:ascii="Times New Roman" w:hAnsi="Times New Roman" w:cs="Times New Roman"/>
          <w:b/>
          <w:sz w:val="28"/>
        </w:rPr>
      </w:pPr>
      <w:r w:rsidRPr="004A6143">
        <w:rPr>
          <w:rFonts w:ascii="Times New Roman" w:hAnsi="Times New Roman" w:cs="Times New Roman"/>
          <w:b/>
          <w:sz w:val="28"/>
        </w:rPr>
        <w:t>4. Diferenciální diagnostika a léčba cévních mozkových příhod v PNP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</w:t>
      </w:r>
      <w:r w:rsidRPr="004A6143">
        <w:rPr>
          <w:rFonts w:ascii="Times New Roman" w:hAnsi="Times New Roman" w:cs="Times New Roman"/>
          <w:sz w:val="24"/>
        </w:rPr>
        <w:t xml:space="preserve"> dělíme </w:t>
      </w:r>
      <w:r>
        <w:rPr>
          <w:rFonts w:ascii="Times New Roman" w:hAnsi="Times New Roman" w:cs="Times New Roman"/>
          <w:sz w:val="24"/>
        </w:rPr>
        <w:t>CMP</w:t>
      </w:r>
      <w:r w:rsidRPr="004A6143">
        <w:rPr>
          <w:rFonts w:ascii="Times New Roman" w:hAnsi="Times New Roman" w:cs="Times New Roman"/>
          <w:sz w:val="24"/>
        </w:rPr>
        <w:t>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Co je to GCS – u čeho má vyžití? Jaké jsou hodnoty?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Jaká je klinika CMP? FAST?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je léčba </w:t>
      </w:r>
      <w:r>
        <w:rPr>
          <w:rFonts w:ascii="Times New Roman" w:hAnsi="Times New Roman" w:cs="Times New Roman"/>
          <w:sz w:val="24"/>
        </w:rPr>
        <w:t xml:space="preserve">CMP bez poruchy vědomí – s poruchou </w:t>
      </w:r>
      <w:r w:rsidRPr="004A6143">
        <w:rPr>
          <w:rFonts w:ascii="Times New Roman" w:hAnsi="Times New Roman" w:cs="Times New Roman"/>
          <w:sz w:val="24"/>
        </w:rPr>
        <w:t>vědomí záchranářem/lékařem?</w:t>
      </w:r>
    </w:p>
    <w:p w:rsidR="00F63EEA" w:rsidRPr="004A6143" w:rsidRDefault="00F63EEA" w:rsidP="00F63EEA">
      <w:pPr>
        <w:rPr>
          <w:rFonts w:ascii="Times New Roman" w:hAnsi="Times New Roman" w:cs="Times New Roman"/>
          <w:b/>
          <w:sz w:val="28"/>
        </w:rPr>
      </w:pPr>
      <w:r w:rsidRPr="004A6143">
        <w:rPr>
          <w:rFonts w:ascii="Times New Roman" w:hAnsi="Times New Roman" w:cs="Times New Roman"/>
          <w:b/>
          <w:sz w:val="28"/>
        </w:rPr>
        <w:t>5. Diferenciální diagnostika a léčba kraniocerebrálních poranění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</w:t>
      </w:r>
      <w:r w:rsidRPr="004A6143">
        <w:rPr>
          <w:rFonts w:ascii="Times New Roman" w:hAnsi="Times New Roman" w:cs="Times New Roman"/>
          <w:sz w:val="24"/>
        </w:rPr>
        <w:t xml:space="preserve"> dělíme </w:t>
      </w:r>
      <w:r>
        <w:rPr>
          <w:rFonts w:ascii="Times New Roman" w:hAnsi="Times New Roman" w:cs="Times New Roman"/>
          <w:sz w:val="24"/>
        </w:rPr>
        <w:t>KC traumata</w:t>
      </w:r>
      <w:r w:rsidRPr="004A6143">
        <w:rPr>
          <w:rFonts w:ascii="Times New Roman" w:hAnsi="Times New Roman" w:cs="Times New Roman"/>
          <w:sz w:val="24"/>
        </w:rPr>
        <w:t>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Co je to GCS – u čeho má vyžití? Jaké jsou hodnoty?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bude diferenciální DG u pacienta, který leží na zemi </w:t>
      </w:r>
      <w:r>
        <w:rPr>
          <w:rFonts w:ascii="Times New Roman" w:hAnsi="Times New Roman" w:cs="Times New Roman"/>
          <w:sz w:val="24"/>
        </w:rPr>
        <w:t xml:space="preserve">po pádu a má poruchu vědomí </w:t>
      </w:r>
      <w:r w:rsidRPr="004A6143">
        <w:rPr>
          <w:rFonts w:ascii="Times New Roman" w:hAnsi="Times New Roman" w:cs="Times New Roman"/>
          <w:sz w:val="24"/>
        </w:rPr>
        <w:t>(zaměřte se na intra/extrakraniální příčiny</w:t>
      </w:r>
      <w:r>
        <w:rPr>
          <w:rFonts w:ascii="Times New Roman" w:hAnsi="Times New Roman" w:cs="Times New Roman"/>
          <w:sz w:val="24"/>
        </w:rPr>
        <w:t xml:space="preserve"> úrazu</w:t>
      </w:r>
      <w:r w:rsidRPr="004A6143">
        <w:rPr>
          <w:rFonts w:ascii="Times New Roman" w:hAnsi="Times New Roman" w:cs="Times New Roman"/>
          <w:sz w:val="24"/>
        </w:rPr>
        <w:t>…)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je léčba </w:t>
      </w:r>
      <w:r>
        <w:rPr>
          <w:rFonts w:ascii="Times New Roman" w:hAnsi="Times New Roman" w:cs="Times New Roman"/>
          <w:sz w:val="24"/>
        </w:rPr>
        <w:t xml:space="preserve">traumat hlavy bez poruchy vědomí – s poruchou </w:t>
      </w:r>
      <w:r w:rsidRPr="004A6143">
        <w:rPr>
          <w:rFonts w:ascii="Times New Roman" w:hAnsi="Times New Roman" w:cs="Times New Roman"/>
          <w:sz w:val="24"/>
        </w:rPr>
        <w:t>vědomí záchranářem/lékařem?</w:t>
      </w:r>
    </w:p>
    <w:p w:rsidR="00F63EEA" w:rsidRDefault="00F63EEA" w:rsidP="00F63EEA">
      <w:pPr>
        <w:rPr>
          <w:rFonts w:ascii="Times New Roman" w:hAnsi="Times New Roman" w:cs="Times New Roman"/>
          <w:b/>
          <w:sz w:val="28"/>
        </w:rPr>
      </w:pPr>
      <w:r w:rsidRPr="004A6143">
        <w:rPr>
          <w:rFonts w:ascii="Times New Roman" w:hAnsi="Times New Roman" w:cs="Times New Roman"/>
          <w:b/>
          <w:sz w:val="28"/>
        </w:rPr>
        <w:t>6. Diferenciální diagnostika a léčba poranění páteře a míchy a základní postupy v</w:t>
      </w:r>
      <w:r>
        <w:rPr>
          <w:rFonts w:ascii="Times New Roman" w:hAnsi="Times New Roman" w:cs="Times New Roman"/>
          <w:b/>
          <w:sz w:val="28"/>
        </w:rPr>
        <w:t> </w:t>
      </w:r>
      <w:r w:rsidRPr="004A6143">
        <w:rPr>
          <w:rFonts w:ascii="Times New Roman" w:hAnsi="Times New Roman" w:cs="Times New Roman"/>
          <w:b/>
          <w:sz w:val="28"/>
        </w:rPr>
        <w:t>PNP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</w:t>
      </w:r>
      <w:r w:rsidRPr="004A61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poznáme poranění míchy/páteře?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se vyšetřuje pacient s podezřením na poranění míchy/páteře?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bude diferenciální DG u pacienta, který leží na zemi </w:t>
      </w:r>
      <w:r>
        <w:rPr>
          <w:rFonts w:ascii="Times New Roman" w:hAnsi="Times New Roman" w:cs="Times New Roman"/>
          <w:sz w:val="24"/>
        </w:rPr>
        <w:t xml:space="preserve">po pádu a má poruchu čití/hybnosti </w:t>
      </w:r>
      <w:r w:rsidRPr="004A6143">
        <w:rPr>
          <w:rFonts w:ascii="Times New Roman" w:hAnsi="Times New Roman" w:cs="Times New Roman"/>
          <w:sz w:val="24"/>
        </w:rPr>
        <w:t>(zaměřte se na intra/extrakraniální příčiny</w:t>
      </w:r>
      <w:r>
        <w:rPr>
          <w:rFonts w:ascii="Times New Roman" w:hAnsi="Times New Roman" w:cs="Times New Roman"/>
          <w:sz w:val="24"/>
        </w:rPr>
        <w:t xml:space="preserve"> úrazu</w:t>
      </w:r>
      <w:r w:rsidRPr="004A6143">
        <w:rPr>
          <w:rFonts w:ascii="Times New Roman" w:hAnsi="Times New Roman" w:cs="Times New Roman"/>
          <w:sz w:val="24"/>
        </w:rPr>
        <w:t>…)</w:t>
      </w:r>
    </w:p>
    <w:p w:rsidR="00F63EEA" w:rsidRPr="004A6143" w:rsidRDefault="00F63EEA" w:rsidP="00F63EE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je léčba </w:t>
      </w:r>
      <w:r>
        <w:rPr>
          <w:rFonts w:ascii="Times New Roman" w:hAnsi="Times New Roman" w:cs="Times New Roman"/>
          <w:sz w:val="24"/>
        </w:rPr>
        <w:t xml:space="preserve">traumat páteře/míchy bez poruchy vědomí – s poruchou </w:t>
      </w:r>
      <w:r w:rsidRPr="004A6143">
        <w:rPr>
          <w:rFonts w:ascii="Times New Roman" w:hAnsi="Times New Roman" w:cs="Times New Roman"/>
          <w:sz w:val="24"/>
        </w:rPr>
        <w:t>vědomí záchranářem/lékařem?</w:t>
      </w:r>
    </w:p>
    <w:p w:rsidR="004A6143" w:rsidRPr="004A6143" w:rsidRDefault="004A6143" w:rsidP="00F63EEA">
      <w:pPr>
        <w:pStyle w:val="Bodytext41"/>
        <w:tabs>
          <w:tab w:val="left" w:pos="380"/>
        </w:tabs>
        <w:spacing w:before="0" w:line="360" w:lineRule="auto"/>
        <w:ind w:right="1020" w:firstLine="0"/>
        <w:rPr>
          <w:rFonts w:cs="Times New Roman"/>
        </w:rPr>
      </w:pPr>
    </w:p>
    <w:sectPr w:rsidR="004A6143" w:rsidRPr="004A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1A" w:rsidRDefault="005B5A1A" w:rsidP="005B5A1A">
      <w:pPr>
        <w:spacing w:after="0" w:line="240" w:lineRule="auto"/>
      </w:pPr>
      <w:r>
        <w:separator/>
      </w:r>
    </w:p>
  </w:endnote>
  <w:end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1A" w:rsidRDefault="005B5A1A" w:rsidP="005B5A1A">
      <w:pPr>
        <w:spacing w:after="0" w:line="240" w:lineRule="auto"/>
      </w:pPr>
      <w:r>
        <w:separator/>
      </w:r>
    </w:p>
  </w:footnote>
  <w:foot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958E88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B01C5"/>
    <w:multiLevelType w:val="hybridMultilevel"/>
    <w:tmpl w:val="050C0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0C90"/>
    <w:multiLevelType w:val="hybridMultilevel"/>
    <w:tmpl w:val="61CC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7757A"/>
    <w:rsid w:val="00217512"/>
    <w:rsid w:val="002D481F"/>
    <w:rsid w:val="003A5DFA"/>
    <w:rsid w:val="00462E34"/>
    <w:rsid w:val="004A6143"/>
    <w:rsid w:val="005B5A1A"/>
    <w:rsid w:val="00694121"/>
    <w:rsid w:val="007240F0"/>
    <w:rsid w:val="007A294C"/>
    <w:rsid w:val="008A1666"/>
    <w:rsid w:val="009B4998"/>
    <w:rsid w:val="009D1D99"/>
    <w:rsid w:val="00A268D1"/>
    <w:rsid w:val="00C00877"/>
    <w:rsid w:val="00C370CC"/>
    <w:rsid w:val="00C90C69"/>
    <w:rsid w:val="00E01E50"/>
    <w:rsid w:val="00F31825"/>
    <w:rsid w:val="00F63EEA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4F2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  <w:style w:type="character" w:customStyle="1" w:styleId="Bodytext4">
    <w:name w:val="Body text (4)"/>
    <w:link w:val="Bodytext41"/>
    <w:uiPriority w:val="99"/>
    <w:rsid w:val="0007757A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ln"/>
    <w:link w:val="Bodytext4"/>
    <w:uiPriority w:val="99"/>
    <w:rsid w:val="0007757A"/>
    <w:pPr>
      <w:shd w:val="clear" w:color="auto" w:fill="FFFFFF"/>
      <w:spacing w:before="780" w:after="0" w:line="413" w:lineRule="exact"/>
      <w:ind w:hanging="38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2020-10-01T15:02:00Z</dcterms:created>
  <dcterms:modified xsi:type="dcterms:W3CDTF">2020-10-01T15:02:00Z</dcterms:modified>
</cp:coreProperties>
</file>