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A65" w:rsidRDefault="00746A65">
      <w:pPr>
        <w:rPr>
          <w:rStyle w:val="Siln"/>
        </w:rPr>
      </w:pPr>
      <w:r>
        <w:rPr>
          <w:rStyle w:val="Siln"/>
        </w:rPr>
        <w:t>TRACHEOSTOMIE</w:t>
      </w:r>
      <w:bookmarkStart w:id="0" w:name="_GoBack"/>
      <w:bookmarkEnd w:id="0"/>
    </w:p>
    <w:p w:rsidR="00434F44" w:rsidRDefault="00746A65">
      <w:r>
        <w:rPr>
          <w:rStyle w:val="Siln"/>
        </w:rPr>
        <w:t>Definice tracheostomie:</w:t>
      </w:r>
      <w:r>
        <w:br/>
      </w:r>
      <w:r>
        <w:br/>
        <w:t>zajištění průchodnosti dýchacích cest, kdy je průdušnice uměle vyústěna na povrch těla.</w:t>
      </w:r>
      <w:r>
        <w:br/>
      </w:r>
      <w:r>
        <w:br/>
        <w:t>Pacienti, kteří se podrobili chirurgického zákroku v oblasti hlavy a krku, mají vždy tendenci se obracet se svými potížemi na prvotní chirurgické pracoviště. Je to jistě logický fakt a je nutno ho nejen akceptovat, ale i podporovat.</w:t>
      </w:r>
      <w:r>
        <w:br/>
      </w:r>
      <w:r>
        <w:br/>
        <w:t xml:space="preserve">Nácvik péče o tracheostomii a edukaci nemocných zahajujeme co nejdříve s cílem dosažení maximální samostatnosti a soběstačnosti </w:t>
      </w:r>
      <w:proofErr w:type="gramStart"/>
      <w:r>
        <w:t>pacientů  před</w:t>
      </w:r>
      <w:proofErr w:type="gramEnd"/>
      <w:r>
        <w:t xml:space="preserve"> jejich propuštěním do domácí péče. Psychologická podpora a maximální stupeň empatie ze stran rodiny a zdravotnického personálu by mělo být samozřejmostí.</w:t>
      </w:r>
      <w:r>
        <w:br/>
      </w:r>
      <w:r>
        <w:br/>
        <w:t>Základním požadavkem je zajištění dostatečné toalety dýchacích cest (</w:t>
      </w:r>
      <w:proofErr w:type="spellStart"/>
      <w:proofErr w:type="gramStart"/>
      <w:r>
        <w:t>mukolytika</w:t>
      </w:r>
      <w:proofErr w:type="spellEnd"/>
      <w:r>
        <w:t xml:space="preserve"> - rozpouští</w:t>
      </w:r>
      <w:proofErr w:type="gramEnd"/>
      <w:r>
        <w:t xml:space="preserve"> hlen). I při správně prováděné péči může někdy dojít k náhle vzniklé obstrukci (neprůchodnosti) dýchacích cest, která je způsobena přítomností hlenové zátky nebo krevním koagulem (</w:t>
      </w:r>
      <w:proofErr w:type="gramStart"/>
      <w:r>
        <w:t>sraženinou )</w:t>
      </w:r>
      <w:proofErr w:type="gramEnd"/>
      <w:r>
        <w:t xml:space="preserve"> v kanyle. Ve většině případů je možné jeho odstranění odsávací cévkou nebo výměnou vnitřní kanyly.</w:t>
      </w:r>
      <w:r>
        <w:br/>
      </w:r>
      <w:r>
        <w:rPr>
          <w:b/>
          <w:bCs/>
        </w:rPr>
        <w:br/>
      </w:r>
      <w:r>
        <w:rPr>
          <w:rStyle w:val="Siln"/>
        </w:rPr>
        <w:t>Nejčastější chyby:</w:t>
      </w:r>
      <w:r>
        <w:br/>
      </w:r>
      <w:r>
        <w:br/>
        <w:t>    nedostatečné zvlhčování dýchacích cest</w:t>
      </w:r>
      <w:r>
        <w:br/>
        <w:t>    nesprávná technika odsávání</w:t>
      </w:r>
      <w:r>
        <w:br/>
        <w:t>    nedostatečná péče o tracheostomickou kanylu</w:t>
      </w:r>
      <w:r>
        <w:br/>
        <w:t>    podcenění výměny kanyly</w:t>
      </w:r>
      <w:r>
        <w:br/>
        <w:t>    dislokace kanyly (při kašli)</w:t>
      </w:r>
      <w:r>
        <w:br/>
        <w:t>    nedostatečná fixace</w:t>
      </w:r>
      <w:r>
        <w:br/>
        <w:t>    nesprávná péče o těsnící manžetu</w:t>
      </w:r>
      <w:r>
        <w:br/>
      </w:r>
      <w:r>
        <w:br/>
      </w:r>
      <w:r>
        <w:rPr>
          <w:rStyle w:val="Siln"/>
        </w:rPr>
        <w:t>Péče o tracheostomii:</w:t>
      </w:r>
      <w:r>
        <w:br/>
      </w:r>
      <w:r>
        <w:br/>
        <w:t>Dočasná i trvalá tracheostomie je zdrojem mnoha fyzických, psychických i sociálních traumat. Edukace pacienta, případně rodinných příslušníků, je jednou z významných součástí komplexní péče o nemocného s tracheostomií.</w:t>
      </w:r>
      <w:r>
        <w:br/>
      </w:r>
      <w:r>
        <w:rPr>
          <w:b/>
          <w:bCs/>
        </w:rPr>
        <w:br/>
      </w:r>
      <w:r>
        <w:rPr>
          <w:rStyle w:val="Siln"/>
        </w:rPr>
        <w:t>Cíl:</w:t>
      </w:r>
      <w:r>
        <w:br/>
      </w:r>
      <w:r>
        <w:br/>
        <w:t>Cílem je dosažení samostatnosti nemocného při výměně kanyly. Při propuštění samostatnosti nemocného při výměně kanyly. Při propuštění nemocného do domácí péče doporučujeme nemocného vybavit základními pomůckami včetně tracheostomických kanyl.</w:t>
      </w:r>
      <w:r>
        <w:br/>
        <w:t> </w:t>
      </w:r>
      <w:r>
        <w:br/>
      </w:r>
      <w:r>
        <w:rPr>
          <w:rStyle w:val="Zdraznn"/>
          <w:b/>
          <w:bCs/>
        </w:rPr>
        <w:t>Pomůcky</w:t>
      </w:r>
      <w:r>
        <w:rPr>
          <w:b/>
          <w:bCs/>
        </w:rPr>
        <w:br/>
      </w:r>
      <w:r>
        <w:br/>
      </w:r>
      <w:r>
        <w:rPr>
          <w:rStyle w:val="Siln"/>
        </w:rPr>
        <w:t>Tracheostomická kanyla</w:t>
      </w:r>
      <w:r>
        <w:t>:</w:t>
      </w:r>
      <w:r>
        <w:br/>
      </w:r>
      <w:r>
        <w:br/>
        <w:t xml:space="preserve">pomůcka určená k udržení průchodnosti </w:t>
      </w:r>
      <w:proofErr w:type="spellStart"/>
      <w:r>
        <w:t>tracheostomatu</w:t>
      </w:r>
      <w:proofErr w:type="spellEnd"/>
      <w:r>
        <w:t xml:space="preserve"> je vyráběna v různých tvarech, velikostech a délkách.</w:t>
      </w:r>
      <w:r>
        <w:br/>
      </w:r>
      <w:r>
        <w:lastRenderedPageBreak/>
        <w:t xml:space="preserve">Dělí se na dvě </w:t>
      </w:r>
      <w:proofErr w:type="gramStart"/>
      <w:r>
        <w:t>skupiny - kanyly</w:t>
      </w:r>
      <w:proofErr w:type="gramEnd"/>
      <w:r>
        <w:t xml:space="preserve"> z plastických materiálů (PVC, silikon, teflon) a kovové kanyl. Součástí mohou výt i různá příslušenství (nástavec k nebulizaci, ventily, kryty apod.)</w:t>
      </w:r>
      <w:r>
        <w:br/>
      </w:r>
      <w:r>
        <w:br/>
      </w:r>
      <w:r>
        <w:rPr>
          <w:rStyle w:val="Siln"/>
        </w:rPr>
        <w:t>Tracheostomická kanyla z PVC</w:t>
      </w:r>
      <w:r>
        <w:br/>
      </w:r>
      <w:r>
        <w:rPr>
          <w:b/>
          <w:bCs/>
          <w:noProof/>
        </w:rPr>
        <w:drawing>
          <wp:inline distT="0" distB="0" distL="0" distR="0">
            <wp:extent cx="2857500" cy="2540000"/>
            <wp:effectExtent l="0" t="0" r="0" b="0"/>
            <wp:docPr id="2" name="Obrázek 2" descr="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iln"/>
        </w:rPr>
        <w:t>Tracheostomická kanyla silikonová</w:t>
      </w:r>
      <w:r>
        <w:br/>
      </w:r>
      <w:r>
        <w:rPr>
          <w:noProof/>
        </w:rPr>
        <w:drawing>
          <wp:inline distT="0" distB="0" distL="0" distR="0">
            <wp:extent cx="3676650" cy="3505200"/>
            <wp:effectExtent l="0" t="0" r="0" b="0"/>
            <wp:docPr id="1" name="Obrázek 1" descr="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rPr>
          <w:rStyle w:val="Siln"/>
        </w:rPr>
        <w:t>Perforovaná kanyla:</w:t>
      </w:r>
      <w:r>
        <w:br/>
        <w:t>umožňuje při výdechu přirozenými dýchacími cestami redukovat dechový odpor. Je možné ji použít k fonaci (vydávání hlasu) v případě, že je zachován hrtan a nehrozí-li riziko aspirace. Těsnicí manžeta umožňuje uzavřít průdušnici při zachované ventilaci (dýchání) a zajišťuje ochranu dýchacích cest před aspirací (vdechnutím).</w:t>
      </w:r>
      <w:r>
        <w:br/>
      </w:r>
      <w:r>
        <w:br/>
      </w:r>
      <w:r>
        <w:rPr>
          <w:rStyle w:val="Siln"/>
        </w:rPr>
        <w:t>Kovová kanyla:</w:t>
      </w:r>
      <w:r>
        <w:br/>
      </w:r>
      <w:r>
        <w:lastRenderedPageBreak/>
        <w:t xml:space="preserve">je </w:t>
      </w:r>
      <w:proofErr w:type="spellStart"/>
      <w:r>
        <w:t>termorezistentní</w:t>
      </w:r>
      <w:proofErr w:type="spellEnd"/>
      <w:r>
        <w:t>, snadněji se přizpůsobuje individuálním anatomickým poměrům, je šetrnější a lehčí.</w:t>
      </w:r>
      <w:r>
        <w:br/>
      </w:r>
      <w:r>
        <w:br/>
        <w:t>Čisticí koncentrát:</w:t>
      </w:r>
      <w:r>
        <w:br/>
        <w:t>Příprava: 2,5 ml koncentrátu zalijte 50 ml vody pokojové teploty, kanylu odděleně ponořte do roztoku, poté vyndejte, propláchněte vodou a nechte vysušit. Před znovuzavedením je nutno namazat parafinovým olejem.</w:t>
      </w:r>
      <w:r>
        <w:br/>
        <w:t>Čisticí kartáček:</w:t>
      </w:r>
      <w:r>
        <w:br/>
        <w:t>na velmi jemné a šetrné čištění kanyl. Po každém použití omyjte a nechte zaschnout.</w:t>
      </w:r>
      <w:r>
        <w:br/>
      </w:r>
      <w:r>
        <w:rPr>
          <w:b/>
          <w:bCs/>
        </w:rPr>
        <w:br/>
      </w:r>
      <w:r>
        <w:rPr>
          <w:rStyle w:val="Siln"/>
        </w:rPr>
        <w:t>Vatové tyčinky:</w:t>
      </w:r>
      <w:r>
        <w:br/>
        <w:t>na šetrné odstranění nečistot, je vhodné použít s čisticím práškem a koncentrátem, jsou na jedno použití.</w:t>
      </w:r>
      <w:r>
        <w:br/>
      </w:r>
      <w:r>
        <w:rPr>
          <w:b/>
          <w:bCs/>
        </w:rPr>
        <w:br/>
      </w:r>
      <w:r>
        <w:rPr>
          <w:rStyle w:val="Siln"/>
        </w:rPr>
        <w:t>Sprchový chránič:</w:t>
      </w:r>
      <w:r>
        <w:br/>
        <w:t xml:space="preserve">zabraňuje vniknutí vody při sprchování a mytí vlasů. Vždy se ujistěte, že vzduchové otvory jsou pod otvorem tracheostomické kanyly, nevystavujte chránič přímému proudu vody. Je to ochranná pomůcka nikoliv </w:t>
      </w:r>
      <w:proofErr w:type="gramStart"/>
      <w:r>
        <w:t>100%</w:t>
      </w:r>
      <w:proofErr w:type="gramEnd"/>
      <w:r>
        <w:t xml:space="preserve"> ochrana.</w:t>
      </w:r>
      <w:r>
        <w:br/>
      </w:r>
      <w:r>
        <w:br/>
        <w:t>Jednou ročně dostane pacient na poukaz sadu hrazenou zdravotní pojišťovnou, který obsahuje: čisticí koncentrát, čisticí dózu, čisticí kartáček a čisticí vatové tyčinky.</w:t>
      </w:r>
      <w:r>
        <w:br/>
        <w:t>Plastová kanyla - jednou ročně vystavujeme na poukaz (část hrazena pojišťovnou).</w:t>
      </w:r>
      <w:r>
        <w:br/>
        <w:t>Kovová kanyla - jednou za 5 let (část hrazena pojišťovnou).</w:t>
      </w:r>
      <w:r>
        <w:br/>
      </w:r>
      <w:r>
        <w:br/>
        <w:t>Pomůcky předepisujeme dle platného číselníku VZP na poukaz. Ten platí po dobu 1 měsíce od vystavení.</w:t>
      </w:r>
      <w:r>
        <w:br/>
      </w:r>
      <w:r>
        <w:br/>
        <w:t>Dále je celá řada doplňků, které je možno zakoupit v prodejně zdravotnických pomůcek.</w:t>
      </w:r>
      <w:r>
        <w:br/>
      </w:r>
      <w:r>
        <w:br/>
        <w:t> </w:t>
      </w:r>
      <w:r>
        <w:br/>
      </w:r>
      <w:r>
        <w:rPr>
          <w:b/>
          <w:bCs/>
        </w:rPr>
        <w:br/>
      </w:r>
      <w:r>
        <w:rPr>
          <w:rStyle w:val="Siln"/>
        </w:rPr>
        <w:t>Pokyny pro výměnu tracheostomické kanyly</w:t>
      </w:r>
      <w:r>
        <w:rPr>
          <w:b/>
          <w:bCs/>
        </w:rPr>
        <w:br/>
      </w:r>
      <w:r>
        <w:br/>
      </w:r>
      <w:r>
        <w:rPr>
          <w:rStyle w:val="Siln"/>
        </w:rPr>
        <w:t>Pomůcky k výměně kanyly:</w:t>
      </w:r>
      <w:r>
        <w:br/>
        <w:t>kartáček na čištění kanyly</w:t>
      </w:r>
      <w:r>
        <w:br/>
        <w:t>mul v pásu - předepíše lékař</w:t>
      </w:r>
      <w:r>
        <w:br/>
        <w:t>igelit</w:t>
      </w:r>
      <w:r>
        <w:br/>
        <w:t>tkanice nebo obvaz</w:t>
      </w:r>
      <w:r>
        <w:br/>
        <w:t>čisticí roztok nebo nedráždivé mýdlo (nutno zakoupit v lékárně)</w:t>
      </w:r>
      <w:r>
        <w:br/>
        <w:t>mast na opruzeniny</w:t>
      </w:r>
      <w:r>
        <w:br/>
        <w:t>buničina nebo gáza</w:t>
      </w:r>
      <w:r>
        <w:br/>
        <w:t>lubrikant nebo olej (zakoupit v lékárně)</w:t>
      </w:r>
      <w:r>
        <w:br/>
        <w:t>nůžky</w:t>
      </w:r>
      <w:r>
        <w:br/>
        <w:t>zrcadlo</w:t>
      </w:r>
      <w:r>
        <w:br/>
      </w:r>
      <w:r>
        <w:br/>
      </w:r>
      <w:r>
        <w:rPr>
          <w:rStyle w:val="Siln"/>
        </w:rPr>
        <w:t>Výměna tracheostomické kanyly:</w:t>
      </w:r>
      <w:r>
        <w:br/>
      </w:r>
      <w:r>
        <w:br/>
        <w:t>připravte si pomůcky na dosah, umyjte si ruce</w:t>
      </w:r>
      <w:r>
        <w:br/>
      </w:r>
      <w:r>
        <w:lastRenderedPageBreak/>
        <w:t>sedněte nebo stoupněte si před zrcadlo, proveďte jemný zákon hlavy</w:t>
      </w:r>
      <w:r>
        <w:br/>
        <w:t>přestřihněte tkanici zajišťující kanylu</w:t>
      </w:r>
      <w:r>
        <w:br/>
        <w:t xml:space="preserve">jemně vyjměte kanylu ze </w:t>
      </w:r>
      <w:proofErr w:type="spellStart"/>
      <w:r>
        <w:t>stomatu</w:t>
      </w:r>
      <w:proofErr w:type="spellEnd"/>
      <w:r>
        <w:br/>
      </w:r>
      <w:proofErr w:type="spellStart"/>
      <w:r>
        <w:t>očištěte</w:t>
      </w:r>
      <w:proofErr w:type="spellEnd"/>
      <w:r>
        <w:t xml:space="preserve"> a ošetřete </w:t>
      </w:r>
      <w:proofErr w:type="spellStart"/>
      <w:r>
        <w:t>stoma</w:t>
      </w:r>
      <w:proofErr w:type="spellEnd"/>
      <w:r>
        <w:br/>
        <w:t>novou kanylu opatřete zavaděčem a konec potřete olejem nebo lubrikantem</w:t>
      </w:r>
      <w:r>
        <w:br/>
        <w:t xml:space="preserve">při hlubokém nádechu vložte kanylu do </w:t>
      </w:r>
      <w:proofErr w:type="spellStart"/>
      <w:r>
        <w:t>stomatu</w:t>
      </w:r>
      <w:proofErr w:type="spellEnd"/>
      <w:r>
        <w:t xml:space="preserve"> pod úhlem 45 st.</w:t>
      </w:r>
      <w:r>
        <w:br/>
        <w:t>odstraňte zavaděč</w:t>
      </w:r>
      <w:r>
        <w:br/>
        <w:t>kanylu uvažte na krku na dva uzly, nesmí příliš těsnit (mezi tkaničku a krk by se měl vejít prst), </w:t>
      </w:r>
      <w:r>
        <w:br/>
        <w:t>ale nesmí se ani hýbat</w:t>
      </w:r>
      <w:r>
        <w:br/>
        <w:t>vložte do kanyly kovovou vložku a zajistěte zámkem</w:t>
      </w:r>
      <w:r>
        <w:br/>
        <w:t>přiložte zvlhčenou mulovou zástěrku</w:t>
      </w:r>
      <w:r>
        <w:br/>
      </w:r>
      <w:r>
        <w:br/>
      </w:r>
      <w:r>
        <w:rPr>
          <w:rStyle w:val="Siln"/>
        </w:rPr>
        <w:t>Péče o kanylu:</w:t>
      </w:r>
      <w:r>
        <w:br/>
        <w:t>použitou kanylu nechejte nejlépe odmočit</w:t>
      </w:r>
      <w:r>
        <w:br/>
        <w:t>důkladně vyčistěte kartáčkem</w:t>
      </w:r>
      <w:r>
        <w:br/>
        <w:t>vyvařte asi 30 min. ve vodě</w:t>
      </w:r>
      <w:r>
        <w:br/>
        <w:t>uložte do zvláštní nádoby</w:t>
      </w:r>
      <w:r>
        <w:br/>
        <w:t>zkompletujte</w:t>
      </w:r>
    </w:p>
    <w:sectPr w:rsidR="00434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65"/>
    <w:rsid w:val="00434F44"/>
    <w:rsid w:val="0074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98F8"/>
  <w15:chartTrackingRefBased/>
  <w15:docId w15:val="{3D5F4DF3-70DB-464A-9436-8D4D590D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46A65"/>
    <w:rPr>
      <w:b/>
      <w:bCs/>
    </w:rPr>
  </w:style>
  <w:style w:type="character" w:styleId="Zdraznn">
    <w:name w:val="Emphasis"/>
    <w:basedOn w:val="Standardnpsmoodstavce"/>
    <w:uiPriority w:val="20"/>
    <w:qFormat/>
    <w:rsid w:val="00746A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Školoudová Markéta</dc:creator>
  <cp:keywords/>
  <dc:description/>
  <cp:lastModifiedBy>Školoudová Markéta</cp:lastModifiedBy>
  <cp:revision>1</cp:revision>
  <dcterms:created xsi:type="dcterms:W3CDTF">2020-09-29T11:10:00Z</dcterms:created>
  <dcterms:modified xsi:type="dcterms:W3CDTF">2020-09-29T11:12:00Z</dcterms:modified>
</cp:coreProperties>
</file>