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4F44" w:rsidRDefault="00D75A35">
      <w:r w:rsidRPr="00D75A35">
        <w:rPr>
          <w:noProof/>
        </w:rPr>
        <w:drawing>
          <wp:inline distT="0" distB="0" distL="0" distR="0">
            <wp:extent cx="5760720" cy="537301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7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A35" w:rsidRDefault="00D75A35">
      <w:r w:rsidRPr="00D75A35">
        <w:rPr>
          <w:noProof/>
        </w:rPr>
        <w:lastRenderedPageBreak/>
        <w:drawing>
          <wp:inline distT="0" distB="0" distL="0" distR="0">
            <wp:extent cx="5760720" cy="4412276"/>
            <wp:effectExtent l="0" t="0" r="0" b="762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1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A35" w:rsidRDefault="00D75A35">
      <w:r w:rsidRPr="00D75A35">
        <w:rPr>
          <w:noProof/>
        </w:rPr>
        <w:drawing>
          <wp:inline distT="0" distB="0" distL="0" distR="0">
            <wp:extent cx="5760720" cy="3081223"/>
            <wp:effectExtent l="0" t="0" r="0" b="508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A35" w:rsidRDefault="00D75A35">
      <w:r w:rsidRPr="00D75A35">
        <w:rPr>
          <w:noProof/>
        </w:rPr>
        <w:lastRenderedPageBreak/>
        <w:drawing>
          <wp:inline distT="0" distB="0" distL="0" distR="0">
            <wp:extent cx="5760720" cy="4328418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A35" w:rsidRDefault="00D75A35">
      <w:bookmarkStart w:id="0" w:name="_GoBack"/>
      <w:r w:rsidRPr="00D75A35">
        <w:rPr>
          <w:noProof/>
        </w:rPr>
        <w:drawing>
          <wp:inline distT="0" distB="0" distL="0" distR="0">
            <wp:extent cx="5760720" cy="2253737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5A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5A35"/>
    <w:rsid w:val="00434F44"/>
    <w:rsid w:val="00D75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09E4BF"/>
  <w15:chartTrackingRefBased/>
  <w15:docId w15:val="{5D71DAC8-0279-4B0E-8BE9-52A857C2D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VSZDRAV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Školoudová Markéta</dc:creator>
  <cp:keywords/>
  <dc:description/>
  <cp:lastModifiedBy>Školoudová Markéta</cp:lastModifiedBy>
  <cp:revision>1</cp:revision>
  <dcterms:created xsi:type="dcterms:W3CDTF">2020-09-29T11:18:00Z</dcterms:created>
  <dcterms:modified xsi:type="dcterms:W3CDTF">2020-09-29T11:22:00Z</dcterms:modified>
</cp:coreProperties>
</file>