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5B51" w14:textId="6C6B16C0" w:rsidR="0016028E" w:rsidRDefault="00293CE4">
      <w:r>
        <w:t xml:space="preserve">8. PORUCHY ULOŽENÍ RODIDEL – </w:t>
      </w:r>
      <w:proofErr w:type="spellStart"/>
      <w:r>
        <w:t>urogynekologie</w:t>
      </w:r>
      <w:proofErr w:type="spellEnd"/>
      <w:r w:rsidR="0085799A">
        <w:t>, sestup pánevních orgánů</w:t>
      </w:r>
    </w:p>
    <w:p w14:paraId="0668DC89" w14:textId="7CFA38FA" w:rsidR="00293CE4" w:rsidRDefault="00293CE4"/>
    <w:p w14:paraId="2668CA3B" w14:textId="6354AAB3" w:rsidR="00293CE4" w:rsidRDefault="00293CE4">
      <w:r>
        <w:t>Poruchy uložení rodidel se ob</w:t>
      </w:r>
      <w:r w:rsidR="004B257C">
        <w:t>je</w:t>
      </w:r>
      <w:r>
        <w:t>vují u žen ve vyšším věku</w:t>
      </w:r>
      <w:r w:rsidR="004B257C">
        <w:t xml:space="preserve"> (</w:t>
      </w:r>
      <w:proofErr w:type="spellStart"/>
      <w:r w:rsidR="004B257C">
        <w:t>atrofizace</w:t>
      </w:r>
      <w:proofErr w:type="spellEnd"/>
      <w:proofErr w:type="gramStart"/>
      <w:r w:rsidR="004B257C">
        <w:t xml:space="preserve">) </w:t>
      </w:r>
      <w:r>
        <w:t>,</w:t>
      </w:r>
      <w:proofErr w:type="gramEnd"/>
      <w:r>
        <w:t xml:space="preserve"> ale nezřídka přichází i ženy ve středním věku</w:t>
      </w:r>
      <w:r w:rsidR="004B257C">
        <w:t xml:space="preserve"> (poporodní poranění)</w:t>
      </w:r>
      <w:r>
        <w:t xml:space="preserve">. Dochází k poklesu orgánu malé pánve a podkladě nedostatečnosti mechanické podpory pánevního dna. Vyhřezává jeden nebo více orgánů. </w:t>
      </w:r>
    </w:p>
    <w:p w14:paraId="19CADD12" w14:textId="26F4A85C" w:rsidR="0085799A" w:rsidRDefault="0085799A">
      <w:r>
        <w:t>Poruchy – sestup = prolaps – dle uložení v </w:t>
      </w:r>
      <w:proofErr w:type="gramStart"/>
      <w:r>
        <w:t>pochvě - přední</w:t>
      </w:r>
      <w:proofErr w:type="gramEnd"/>
      <w:r>
        <w:t xml:space="preserve"> x střední x zadní </w:t>
      </w:r>
      <w:proofErr w:type="spellStart"/>
      <w:r>
        <w:t>kompartment</w:t>
      </w:r>
      <w:proofErr w:type="spellEnd"/>
      <w:r>
        <w:t xml:space="preserve"> </w:t>
      </w:r>
    </w:p>
    <w:p w14:paraId="12EBA51F" w14:textId="77777777" w:rsidR="0085799A" w:rsidRDefault="0085799A"/>
    <w:p w14:paraId="592BF247" w14:textId="42013E5A" w:rsidR="00293CE4" w:rsidRDefault="00293CE4">
      <w:r>
        <w:t xml:space="preserve">Vyšetření: </w:t>
      </w:r>
    </w:p>
    <w:p w14:paraId="1A68169D" w14:textId="49586000" w:rsidR="00293CE4" w:rsidRDefault="00293CE4">
      <w:r>
        <w:t xml:space="preserve">Anamnéza - </w:t>
      </w:r>
      <w:r>
        <w:tab/>
        <w:t xml:space="preserve">OA a RA – poruchy funkce pojiva, </w:t>
      </w:r>
      <w:proofErr w:type="spellStart"/>
      <w:r>
        <w:t>hypreflexibilita</w:t>
      </w:r>
      <w:proofErr w:type="spellEnd"/>
      <w:r>
        <w:t xml:space="preserve">, chronický kašel, </w:t>
      </w:r>
      <w:proofErr w:type="spellStart"/>
      <w:r>
        <w:t>obesitas</w:t>
      </w:r>
      <w:proofErr w:type="spellEnd"/>
    </w:p>
    <w:p w14:paraId="737E1B9A" w14:textId="5E67B8CA" w:rsidR="00293CE4" w:rsidRDefault="00293CE4" w:rsidP="00293CE4">
      <w:pPr>
        <w:ind w:left="708"/>
      </w:pPr>
      <w:r>
        <w:t xml:space="preserve">        </w:t>
      </w:r>
      <w:r>
        <w:tab/>
        <w:t>SA – těžká práce, těžká břemena</w:t>
      </w:r>
    </w:p>
    <w:p w14:paraId="24473B70" w14:textId="4C290096" w:rsidR="00293CE4" w:rsidRDefault="00293CE4" w:rsidP="00293CE4">
      <w:pPr>
        <w:ind w:left="708" w:firstLine="708"/>
      </w:pPr>
      <w:r>
        <w:t>GA – porod a porodní trauma, velikost plodu, četnost těhotenství, menopauza</w:t>
      </w:r>
    </w:p>
    <w:p w14:paraId="44217E1B" w14:textId="77777777" w:rsidR="00293CE4" w:rsidRDefault="00293CE4" w:rsidP="00293CE4">
      <w:proofErr w:type="spellStart"/>
      <w:r>
        <w:t>Gynkologické</w:t>
      </w:r>
      <w:proofErr w:type="spellEnd"/>
      <w:r>
        <w:t xml:space="preserve"> vyšetření </w:t>
      </w:r>
    </w:p>
    <w:p w14:paraId="2C8B87F6" w14:textId="5616B1A6" w:rsidR="00293CE4" w:rsidRDefault="00293CE4" w:rsidP="00293CE4">
      <w:r>
        <w:t xml:space="preserve"> – pohled – </w:t>
      </w:r>
      <w:proofErr w:type="spellStart"/>
      <w:r>
        <w:t>prolabující</w:t>
      </w:r>
      <w:proofErr w:type="spellEnd"/>
      <w:r>
        <w:t xml:space="preserve"> rezistence k vchodu poševnímu i před něj (nebo při </w:t>
      </w:r>
      <w:proofErr w:type="spellStart"/>
      <w:r>
        <w:t>Valsvavovu</w:t>
      </w:r>
      <w:proofErr w:type="spellEnd"/>
      <w:r>
        <w:t xml:space="preserve"> manévru) </w:t>
      </w:r>
    </w:p>
    <w:p w14:paraId="3711E055" w14:textId="67D52F70" w:rsidR="00293CE4" w:rsidRDefault="00293CE4" w:rsidP="00293CE4">
      <w:r>
        <w:t xml:space="preserve">-in </w:t>
      </w:r>
      <w:proofErr w:type="spellStart"/>
      <w:r>
        <w:t>spec</w:t>
      </w:r>
      <w:proofErr w:type="spellEnd"/>
      <w:r>
        <w:t xml:space="preserve"> – atrofie sliznic, aktivně pátráme po defektech na </w:t>
      </w:r>
      <w:proofErr w:type="spellStart"/>
      <w:r>
        <w:t>prolabující</w:t>
      </w:r>
      <w:proofErr w:type="spellEnd"/>
      <w:r>
        <w:t xml:space="preserve"> části</w:t>
      </w:r>
    </w:p>
    <w:p w14:paraId="7889C7BB" w14:textId="4F226FD4" w:rsidR="00293CE4" w:rsidRDefault="00293CE4" w:rsidP="00293CE4">
      <w:r>
        <w:t xml:space="preserve">- </w:t>
      </w:r>
      <w:proofErr w:type="spellStart"/>
      <w:r>
        <w:t>palp</w:t>
      </w:r>
      <w:proofErr w:type="spellEnd"/>
      <w:r>
        <w:t xml:space="preserve">. – </w:t>
      </w:r>
      <w:proofErr w:type="spellStart"/>
      <w:r>
        <w:t>bimanuální</w:t>
      </w:r>
      <w:proofErr w:type="spellEnd"/>
      <w:r>
        <w:t xml:space="preserve"> vyšetření </w:t>
      </w:r>
      <w:r w:rsidR="004B257C">
        <w:t>–</w:t>
      </w:r>
      <w:r>
        <w:t xml:space="preserve"> </w:t>
      </w:r>
      <w:r w:rsidR="004B257C">
        <w:t xml:space="preserve">mobilita </w:t>
      </w:r>
      <w:proofErr w:type="spellStart"/>
      <w:r w:rsidR="004B257C">
        <w:t>prolabující</w:t>
      </w:r>
      <w:proofErr w:type="spellEnd"/>
      <w:r w:rsidR="004B257C">
        <w:t xml:space="preserve"> části, síla pánevního dna</w:t>
      </w:r>
    </w:p>
    <w:p w14:paraId="104B5124" w14:textId="1552C671" w:rsidR="0085799A" w:rsidRDefault="004B257C" w:rsidP="00293CE4">
      <w:r>
        <w:t xml:space="preserve">- UZ – obsah </w:t>
      </w:r>
      <w:proofErr w:type="spellStart"/>
      <w:r>
        <w:t>prolabující</w:t>
      </w:r>
      <w:proofErr w:type="spellEnd"/>
      <w:r>
        <w:t xml:space="preserve"> části, velikost a uložení dělohy a vaječníků</w:t>
      </w:r>
      <w:r w:rsidR="0085799A">
        <w:t>, vyloučení dalšího tumoru břicha</w:t>
      </w:r>
    </w:p>
    <w:p w14:paraId="23938B35" w14:textId="5C0E954E" w:rsidR="0085799A" w:rsidRDefault="0085799A" w:rsidP="00293CE4">
      <w:r>
        <w:t xml:space="preserve">  ev. CT nebo MRI </w:t>
      </w:r>
    </w:p>
    <w:p w14:paraId="7728E7F6" w14:textId="7FC50985" w:rsidR="004B257C" w:rsidRDefault="0085799A" w:rsidP="00293CE4">
      <w:r>
        <w:t xml:space="preserve">- per </w:t>
      </w:r>
      <w:proofErr w:type="spellStart"/>
      <w:r>
        <w:t>rectum</w:t>
      </w:r>
      <w:proofErr w:type="spellEnd"/>
      <w:r>
        <w:t xml:space="preserve"> – při defektu v zadním </w:t>
      </w:r>
      <w:proofErr w:type="spellStart"/>
      <w:r>
        <w:t>kompartmentu</w:t>
      </w:r>
      <w:proofErr w:type="spellEnd"/>
      <w:r w:rsidR="004B257C">
        <w:t xml:space="preserve"> </w:t>
      </w:r>
    </w:p>
    <w:p w14:paraId="586E3660" w14:textId="77777777" w:rsidR="0085799A" w:rsidRDefault="0085799A" w:rsidP="00293CE4"/>
    <w:p w14:paraId="374E2666" w14:textId="1ADC5660" w:rsidR="004B257C" w:rsidRDefault="004B257C" w:rsidP="00293CE4">
      <w:r>
        <w:t xml:space="preserve">Pánevní dno </w:t>
      </w:r>
    </w:p>
    <w:p w14:paraId="11EA52C8" w14:textId="4C875680" w:rsidR="004B257C" w:rsidRDefault="004B257C" w:rsidP="004B257C">
      <w:pPr>
        <w:pStyle w:val="Odstavecseseznamem"/>
        <w:numPr>
          <w:ilvl w:val="0"/>
          <w:numId w:val="3"/>
        </w:numPr>
      </w:pPr>
      <w:r>
        <w:t xml:space="preserve">Podpora orgánu malé pánve </w:t>
      </w:r>
    </w:p>
    <w:p w14:paraId="4F828215" w14:textId="625A0240" w:rsidR="004B257C" w:rsidRDefault="004B257C" w:rsidP="004B257C">
      <w:pPr>
        <w:pStyle w:val="Odstavecseseznamem"/>
        <w:numPr>
          <w:ilvl w:val="0"/>
          <w:numId w:val="3"/>
        </w:numPr>
      </w:pPr>
      <w:r>
        <w:t xml:space="preserve">Svalově vazivová ploténka – diafragma </w:t>
      </w:r>
      <w:proofErr w:type="spellStart"/>
      <w:r>
        <w:t>pelivis</w:t>
      </w:r>
      <w:proofErr w:type="spellEnd"/>
      <w:r>
        <w:t xml:space="preserve"> a diafragma </w:t>
      </w:r>
      <w:proofErr w:type="spellStart"/>
      <w:r>
        <w:t>urogenitále</w:t>
      </w:r>
      <w:proofErr w:type="spellEnd"/>
    </w:p>
    <w:p w14:paraId="32154384" w14:textId="4BBC50E7" w:rsidR="004B257C" w:rsidRDefault="004B257C" w:rsidP="004B257C">
      <w:pPr>
        <w:pStyle w:val="Odstavecseseznamem"/>
        <w:numPr>
          <w:ilvl w:val="2"/>
          <w:numId w:val="3"/>
        </w:numPr>
      </w:pPr>
      <w:r>
        <w:t>Musculus levator ani</w:t>
      </w:r>
    </w:p>
    <w:p w14:paraId="127879D3" w14:textId="4A5F5719" w:rsidR="004B257C" w:rsidRDefault="004B257C" w:rsidP="004B257C">
      <w:pPr>
        <w:pStyle w:val="Odstavecseseznamem"/>
        <w:numPr>
          <w:ilvl w:val="2"/>
          <w:numId w:val="3"/>
        </w:numPr>
      </w:pPr>
      <w:r>
        <w:t xml:space="preserve">Nervová inervace – n. </w:t>
      </w:r>
      <w:proofErr w:type="spellStart"/>
      <w:r>
        <w:t>pudendus</w:t>
      </w:r>
      <w:proofErr w:type="spellEnd"/>
    </w:p>
    <w:p w14:paraId="70BD9BD9" w14:textId="0EB0F26E" w:rsidR="004B257C" w:rsidRDefault="004B257C" w:rsidP="004B257C">
      <w:r>
        <w:t xml:space="preserve">Klinický obraz </w:t>
      </w:r>
    </w:p>
    <w:p w14:paraId="355120C8" w14:textId="4DE51DA8" w:rsidR="004B257C" w:rsidRDefault="004B257C" w:rsidP="004B257C">
      <w:pPr>
        <w:pStyle w:val="Odstavecseseznamem"/>
        <w:numPr>
          <w:ilvl w:val="0"/>
          <w:numId w:val="3"/>
        </w:numPr>
      </w:pPr>
      <w:proofErr w:type="gramStart"/>
      <w:r>
        <w:t>20%</w:t>
      </w:r>
      <w:proofErr w:type="gramEnd"/>
      <w:r>
        <w:t xml:space="preserve"> žen má sestup, který nečiní potíže</w:t>
      </w:r>
    </w:p>
    <w:p w14:paraId="09364ADA" w14:textId="77777777" w:rsidR="004B257C" w:rsidRDefault="004B257C" w:rsidP="004B257C">
      <w:pPr>
        <w:pStyle w:val="Odstavecseseznamem"/>
        <w:numPr>
          <w:ilvl w:val="0"/>
          <w:numId w:val="3"/>
        </w:numPr>
      </w:pPr>
      <w:r>
        <w:t>Symptomatologie</w:t>
      </w:r>
    </w:p>
    <w:p w14:paraId="41310529" w14:textId="235B7214" w:rsidR="004B257C" w:rsidRDefault="0085799A" w:rsidP="004B257C">
      <w:pPr>
        <w:pStyle w:val="Odstavecseseznamem"/>
        <w:numPr>
          <w:ilvl w:val="1"/>
          <w:numId w:val="3"/>
        </w:numPr>
      </w:pPr>
      <w:r>
        <w:t>T</w:t>
      </w:r>
      <w:r w:rsidR="004B257C">
        <w:t xml:space="preserve">lak, hygienické obtíže, vznik </w:t>
      </w:r>
      <w:proofErr w:type="spellStart"/>
      <w:r w:rsidR="004B257C">
        <w:t>proloženin</w:t>
      </w:r>
      <w:proofErr w:type="spellEnd"/>
      <w:r w:rsidR="004B257C">
        <w:t xml:space="preserve"> na vyhřezávající časti vaku</w:t>
      </w:r>
    </w:p>
    <w:p w14:paraId="1D7265D5" w14:textId="75185CDD" w:rsidR="004B257C" w:rsidRDefault="004B257C" w:rsidP="004B257C">
      <w:pPr>
        <w:pStyle w:val="Odstavecseseznamem"/>
        <w:numPr>
          <w:ilvl w:val="1"/>
          <w:numId w:val="3"/>
        </w:numPr>
      </w:pPr>
      <w:r>
        <w:t xml:space="preserve">Močové obtíže </w:t>
      </w:r>
      <w:r w:rsidR="0085799A">
        <w:t>–</w:t>
      </w:r>
      <w:r>
        <w:t xml:space="preserve"> </w:t>
      </w:r>
      <w:proofErr w:type="spellStart"/>
      <w:r w:rsidR="0085799A">
        <w:t>uregence</w:t>
      </w:r>
      <w:proofErr w:type="spellEnd"/>
      <w:r w:rsidR="0085799A">
        <w:t>, neúplné vyprázdnění a vznik infekce, retence, nutnost vak zatlačit, aby mohla vůbec začít mikce</w:t>
      </w:r>
    </w:p>
    <w:p w14:paraId="42AF780E" w14:textId="153922A9" w:rsidR="0085799A" w:rsidRDefault="0085799A" w:rsidP="004B257C">
      <w:pPr>
        <w:pStyle w:val="Odstavecseseznamem"/>
        <w:numPr>
          <w:ilvl w:val="1"/>
          <w:numId w:val="3"/>
        </w:numPr>
      </w:pPr>
      <w:r>
        <w:t xml:space="preserve">Střevní obtíže – zácpa, nutnost tlaku i </w:t>
      </w:r>
      <w:proofErr w:type="spellStart"/>
      <w:r>
        <w:t>digitalní</w:t>
      </w:r>
      <w:proofErr w:type="spellEnd"/>
      <w:r>
        <w:t xml:space="preserve"> manipulace</w:t>
      </w:r>
    </w:p>
    <w:p w14:paraId="4BF362F8" w14:textId="257E6164" w:rsidR="0085799A" w:rsidRDefault="0085799A" w:rsidP="004B257C">
      <w:pPr>
        <w:pStyle w:val="Odstavecseseznamem"/>
        <w:numPr>
          <w:ilvl w:val="1"/>
          <w:numId w:val="3"/>
        </w:numPr>
      </w:pPr>
      <w:r>
        <w:t>Dyspareunie</w:t>
      </w:r>
    </w:p>
    <w:p w14:paraId="1A2260F9" w14:textId="67A14611" w:rsidR="0085799A" w:rsidRDefault="0085799A" w:rsidP="0085799A">
      <w:r>
        <w:t xml:space="preserve">Diagnostika – </w:t>
      </w:r>
      <w:proofErr w:type="spellStart"/>
      <w:r>
        <w:t>urogynekolog</w:t>
      </w:r>
      <w:proofErr w:type="spellEnd"/>
    </w:p>
    <w:p w14:paraId="25A02B22" w14:textId="536D6958" w:rsidR="00001E0E" w:rsidRDefault="0085799A" w:rsidP="00001E0E">
      <w:pPr>
        <w:pStyle w:val="Odstavecseseznamem"/>
        <w:numPr>
          <w:ilvl w:val="0"/>
          <w:numId w:val="3"/>
        </w:numPr>
      </w:pPr>
      <w:proofErr w:type="spellStart"/>
      <w:r>
        <w:t>Standardiozované</w:t>
      </w:r>
      <w:proofErr w:type="spellEnd"/>
      <w:r>
        <w:t xml:space="preserve"> dotazníky a </w:t>
      </w:r>
      <w:proofErr w:type="spellStart"/>
      <w:r>
        <w:t>skorování</w:t>
      </w:r>
      <w:proofErr w:type="spellEnd"/>
      <w:r w:rsidR="00001E0E">
        <w:t xml:space="preserve"> dle uložení nejnižších bodu </w:t>
      </w:r>
      <w:proofErr w:type="spellStart"/>
      <w:r w:rsidR="00001E0E">
        <w:t>prolabující</w:t>
      </w:r>
      <w:proofErr w:type="spellEnd"/>
      <w:r w:rsidR="00001E0E">
        <w:t xml:space="preserve"> části</w:t>
      </w:r>
    </w:p>
    <w:p w14:paraId="276F32A2" w14:textId="26641257" w:rsidR="00001E0E" w:rsidRDefault="00001E0E" w:rsidP="00001E0E"/>
    <w:p w14:paraId="68205876" w14:textId="590064EF" w:rsidR="00001E0E" w:rsidRDefault="00001E0E" w:rsidP="00001E0E">
      <w:r>
        <w:lastRenderedPageBreak/>
        <w:t xml:space="preserve">Terapie </w:t>
      </w:r>
    </w:p>
    <w:p w14:paraId="6E6D44B8" w14:textId="00653584" w:rsidR="00001E0E" w:rsidRDefault="00001E0E" w:rsidP="00001E0E">
      <w:pPr>
        <w:pStyle w:val="Odstavecseseznamem"/>
        <w:numPr>
          <w:ilvl w:val="0"/>
          <w:numId w:val="3"/>
        </w:numPr>
      </w:pPr>
      <w:r>
        <w:t xml:space="preserve">Konzervativní  </w:t>
      </w:r>
    </w:p>
    <w:p w14:paraId="068225BB" w14:textId="356B4295" w:rsidR="00001E0E" w:rsidRDefault="00001E0E" w:rsidP="00001E0E">
      <w:pPr>
        <w:pStyle w:val="Odstavecseseznamem"/>
        <w:numPr>
          <w:ilvl w:val="2"/>
          <w:numId w:val="3"/>
        </w:numPr>
      </w:pPr>
      <w:r>
        <w:t>Rehabilitace pánevního dna</w:t>
      </w:r>
    </w:p>
    <w:p w14:paraId="3BF90225" w14:textId="03020ACE" w:rsidR="00001E0E" w:rsidRDefault="00001E0E" w:rsidP="00001E0E">
      <w:pPr>
        <w:pStyle w:val="Odstavecseseznamem"/>
        <w:numPr>
          <w:ilvl w:val="2"/>
          <w:numId w:val="3"/>
        </w:numPr>
      </w:pPr>
      <w:proofErr w:type="spellStart"/>
      <w:r>
        <w:t>Eletrostimulační</w:t>
      </w:r>
      <w:proofErr w:type="spellEnd"/>
      <w:r>
        <w:t xml:space="preserve"> metody (u žen do 1 roku po porodu, zlepšení </w:t>
      </w:r>
      <w:proofErr w:type="gramStart"/>
      <w:r>
        <w:t>inervace )</w:t>
      </w:r>
      <w:proofErr w:type="gramEnd"/>
      <w:r>
        <w:t xml:space="preserve"> </w:t>
      </w:r>
    </w:p>
    <w:p w14:paraId="0DE5EECA" w14:textId="1D8BE744" w:rsidR="00001E0E" w:rsidRDefault="00001E0E" w:rsidP="00001E0E">
      <w:pPr>
        <w:pStyle w:val="Odstavecseseznamem"/>
        <w:numPr>
          <w:ilvl w:val="2"/>
          <w:numId w:val="3"/>
        </w:numPr>
      </w:pPr>
      <w:r>
        <w:t>Pesary – mechanická podpora</w:t>
      </w:r>
    </w:p>
    <w:p w14:paraId="1B33E091" w14:textId="77777777" w:rsidR="00001E0E" w:rsidRDefault="00001E0E" w:rsidP="00001E0E">
      <w:pPr>
        <w:pStyle w:val="Odstavecseseznamem"/>
        <w:numPr>
          <w:ilvl w:val="2"/>
          <w:numId w:val="3"/>
        </w:numPr>
      </w:pPr>
    </w:p>
    <w:p w14:paraId="72A420D1" w14:textId="2A197385" w:rsidR="00001E0E" w:rsidRDefault="00001E0E" w:rsidP="00001E0E">
      <w:pPr>
        <w:pStyle w:val="Odstavecseseznamem"/>
        <w:numPr>
          <w:ilvl w:val="0"/>
          <w:numId w:val="3"/>
        </w:numPr>
      </w:pPr>
      <w:r>
        <w:t xml:space="preserve">Chirurgická – korekční a závěsné </w:t>
      </w:r>
      <w:proofErr w:type="gramStart"/>
      <w:r>
        <w:t>operace ,</w:t>
      </w:r>
      <w:proofErr w:type="gramEnd"/>
      <w:r>
        <w:t xml:space="preserve"> dle typu sestupu</w:t>
      </w:r>
    </w:p>
    <w:p w14:paraId="5561B1BC" w14:textId="7F75CD82" w:rsidR="00001E0E" w:rsidRDefault="00001E0E" w:rsidP="00001E0E">
      <w:pPr>
        <w:pStyle w:val="Odstavecseseznamem"/>
        <w:numPr>
          <w:ilvl w:val="1"/>
          <w:numId w:val="3"/>
        </w:numPr>
      </w:pPr>
      <w:r>
        <w:t xml:space="preserve">Přední </w:t>
      </w:r>
      <w:proofErr w:type="spellStart"/>
      <w:r>
        <w:t>kompartment</w:t>
      </w:r>
      <w:proofErr w:type="spellEnd"/>
      <w:r>
        <w:t xml:space="preserve"> – sestup močového měchýře – </w:t>
      </w:r>
      <w:proofErr w:type="spellStart"/>
      <w:r>
        <w:t>cystokéla</w:t>
      </w:r>
      <w:proofErr w:type="spellEnd"/>
    </w:p>
    <w:p w14:paraId="3053262B" w14:textId="77777777" w:rsidR="00305A03" w:rsidRDefault="00001E0E" w:rsidP="00305A03">
      <w:pPr>
        <w:pStyle w:val="Odstavecseseznamem"/>
        <w:numPr>
          <w:ilvl w:val="2"/>
          <w:numId w:val="3"/>
        </w:numPr>
      </w:pPr>
      <w:r>
        <w:t>Přední poševní plastika</w:t>
      </w:r>
      <w:r w:rsidR="00305A03">
        <w:t xml:space="preserve"> – vytvoření vazivové ploténky</w:t>
      </w:r>
    </w:p>
    <w:p w14:paraId="4C7A90E7" w14:textId="3C194404" w:rsidR="00305A03" w:rsidRDefault="00001E0E" w:rsidP="00305A03">
      <w:pPr>
        <w:pStyle w:val="Odstavecseseznamem"/>
        <w:numPr>
          <w:ilvl w:val="2"/>
          <w:numId w:val="3"/>
        </w:numPr>
      </w:pPr>
      <w:r>
        <w:t xml:space="preserve"> nebo aplikace síťky</w:t>
      </w:r>
    </w:p>
    <w:p w14:paraId="3D71A689" w14:textId="42D7B475" w:rsidR="00001E0E" w:rsidRDefault="00001E0E" w:rsidP="00001E0E">
      <w:pPr>
        <w:pStyle w:val="Odstavecseseznamem"/>
        <w:numPr>
          <w:ilvl w:val="1"/>
          <w:numId w:val="3"/>
        </w:numPr>
      </w:pPr>
      <w:r>
        <w:t xml:space="preserve">Střední </w:t>
      </w:r>
      <w:proofErr w:type="spellStart"/>
      <w:r>
        <w:t>kompatment</w:t>
      </w:r>
      <w:proofErr w:type="spellEnd"/>
      <w:r>
        <w:t xml:space="preserve"> – sestup dělohy, nebo poševního pahýlu </w:t>
      </w:r>
    </w:p>
    <w:p w14:paraId="6832BDE0" w14:textId="37693258" w:rsidR="00001E0E" w:rsidRDefault="00305A03" w:rsidP="00001E0E">
      <w:pPr>
        <w:pStyle w:val="Odstavecseseznamem"/>
        <w:numPr>
          <w:ilvl w:val="2"/>
          <w:numId w:val="3"/>
        </w:numPr>
      </w:pPr>
      <w:r>
        <w:t>Vaginální hysterektomie – možno u straších žen i v analgosedaci</w:t>
      </w:r>
    </w:p>
    <w:p w14:paraId="11EF21E5" w14:textId="796B3A1B" w:rsidR="00305A03" w:rsidRDefault="00305A03" w:rsidP="00001E0E">
      <w:pPr>
        <w:pStyle w:val="Odstavecseseznamem"/>
        <w:numPr>
          <w:ilvl w:val="2"/>
          <w:numId w:val="3"/>
        </w:numPr>
      </w:pPr>
      <w:r>
        <w:t xml:space="preserve">LAVH – laparoskopicky asistovaná </w:t>
      </w:r>
      <w:proofErr w:type="spellStart"/>
      <w:r>
        <w:t>hysterktomie</w:t>
      </w:r>
      <w:proofErr w:type="spellEnd"/>
    </w:p>
    <w:p w14:paraId="1E60A854" w14:textId="77777777" w:rsidR="00305A03" w:rsidRDefault="00305A03" w:rsidP="00305A03">
      <w:pPr>
        <w:pStyle w:val="Odstavecseseznamem"/>
        <w:numPr>
          <w:ilvl w:val="2"/>
          <w:numId w:val="3"/>
        </w:numPr>
      </w:pPr>
      <w:r>
        <w:t>+ fixace poševního pahýlu k závěsnému aparátu dělohy (</w:t>
      </w:r>
      <w:proofErr w:type="spellStart"/>
      <w:r>
        <w:t>ligamenta</w:t>
      </w:r>
      <w:proofErr w:type="spellEnd"/>
      <w:r>
        <w:t xml:space="preserve">) nebo </w:t>
      </w:r>
      <w:proofErr w:type="spellStart"/>
      <w:r>
        <w:t>sítkou</w:t>
      </w:r>
      <w:proofErr w:type="spellEnd"/>
      <w:r>
        <w:t xml:space="preserve"> do malé pánve ke kosti křížové </w:t>
      </w:r>
    </w:p>
    <w:p w14:paraId="24E5BBCB" w14:textId="5B7110DA" w:rsidR="00305A03" w:rsidRDefault="00305A03" w:rsidP="00305A03">
      <w:pPr>
        <w:pStyle w:val="Odstavecseseznamem"/>
        <w:numPr>
          <w:ilvl w:val="1"/>
          <w:numId w:val="3"/>
        </w:numPr>
      </w:pPr>
      <w:r>
        <w:t xml:space="preserve">Zadní </w:t>
      </w:r>
      <w:proofErr w:type="spellStart"/>
      <w:r>
        <w:t>komparment</w:t>
      </w:r>
      <w:proofErr w:type="spellEnd"/>
      <w:r>
        <w:t xml:space="preserve"> – </w:t>
      </w:r>
      <w:proofErr w:type="spellStart"/>
      <w:r>
        <w:t>rectocoele</w:t>
      </w:r>
      <w:proofErr w:type="spellEnd"/>
      <w:r>
        <w:t xml:space="preserve"> – konečník</w:t>
      </w:r>
    </w:p>
    <w:p w14:paraId="1F726846" w14:textId="29F26308" w:rsidR="00305A03" w:rsidRDefault="00305A03" w:rsidP="00305A03">
      <w:pPr>
        <w:pStyle w:val="Odstavecseseznamem"/>
        <w:numPr>
          <w:ilvl w:val="2"/>
          <w:numId w:val="3"/>
        </w:numPr>
      </w:pPr>
      <w:r>
        <w:t>Zadní poševní plastika, plastika hráze (</w:t>
      </w:r>
      <w:proofErr w:type="spellStart"/>
      <w:r>
        <w:t>perineoplastika</w:t>
      </w:r>
      <w:proofErr w:type="spellEnd"/>
      <w:r>
        <w:t>) - přiblížení svalových snopců musculus levator ani</w:t>
      </w:r>
    </w:p>
    <w:p w14:paraId="545677BE" w14:textId="6C292A8F" w:rsidR="00604D5B" w:rsidRDefault="00305A03" w:rsidP="00604D5B">
      <w:pPr>
        <w:pStyle w:val="Odstavecseseznamem"/>
        <w:numPr>
          <w:ilvl w:val="2"/>
          <w:numId w:val="3"/>
        </w:numPr>
      </w:pPr>
      <w:r>
        <w:t>Nebo aplikace síťky</w:t>
      </w:r>
    </w:p>
    <w:p w14:paraId="02529854" w14:textId="4C6F529C" w:rsidR="00604D5B" w:rsidRDefault="00604D5B" w:rsidP="00604D5B">
      <w:pPr>
        <w:ind w:left="1416"/>
      </w:pPr>
      <w:proofErr w:type="spellStart"/>
      <w:r>
        <w:t>Kolpokleiza</w:t>
      </w:r>
      <w:proofErr w:type="spellEnd"/>
      <w:r>
        <w:t xml:space="preserve"> – totální nebo parciální – uzávěr vchodu poševního </w:t>
      </w:r>
    </w:p>
    <w:p w14:paraId="5AC97ECA" w14:textId="7F11E42B" w:rsidR="00604D5B" w:rsidRDefault="00604D5B" w:rsidP="00604D5B"/>
    <w:p w14:paraId="6C6B4F30" w14:textId="6BC9D128" w:rsidR="00604D5B" w:rsidRDefault="00604D5B" w:rsidP="00604D5B"/>
    <w:p w14:paraId="3869DAF3" w14:textId="5E1CA821" w:rsidR="00604D5B" w:rsidRDefault="00604D5B" w:rsidP="00604D5B">
      <w:r>
        <w:t xml:space="preserve">Slovníček: </w:t>
      </w:r>
    </w:p>
    <w:p w14:paraId="0C6AD1F5" w14:textId="5E8ED113" w:rsidR="00604D5B" w:rsidRDefault="00604D5B" w:rsidP="00604D5B">
      <w:r>
        <w:t>Prolaps – sestup</w:t>
      </w:r>
    </w:p>
    <w:p w14:paraId="4B7A7B72" w14:textId="0406EF77" w:rsidR="00604D5B" w:rsidRDefault="00604D5B" w:rsidP="00604D5B">
      <w:proofErr w:type="spellStart"/>
      <w:r>
        <w:t>Cystokéla</w:t>
      </w:r>
      <w:proofErr w:type="spellEnd"/>
      <w:r>
        <w:t xml:space="preserve"> – sestup močového měchýře do pochvy</w:t>
      </w:r>
    </w:p>
    <w:p w14:paraId="191D635A" w14:textId="3F2259BE" w:rsidR="00604D5B" w:rsidRDefault="00604D5B" w:rsidP="00604D5B">
      <w:r>
        <w:t>Rektokéla – sestup konečníku směrem do pochvy</w:t>
      </w:r>
    </w:p>
    <w:p w14:paraId="311B91FB" w14:textId="77777777" w:rsidR="00604D5B" w:rsidRDefault="00604D5B" w:rsidP="00604D5B">
      <w:r>
        <w:t xml:space="preserve">Vaginální hysterektomie – odstranění dělohy pouze z vaginálního přístupu </w:t>
      </w:r>
    </w:p>
    <w:p w14:paraId="23D9967C" w14:textId="3091F93B" w:rsidR="00604D5B" w:rsidRDefault="00604D5B" w:rsidP="00604D5B">
      <w:pPr>
        <w:ind w:left="1416" w:firstLine="708"/>
      </w:pPr>
      <w:r>
        <w:t xml:space="preserve">(pouze dělohy, vaječníky </w:t>
      </w:r>
      <w:proofErr w:type="spellStart"/>
      <w:r>
        <w:t>vyjimečně</w:t>
      </w:r>
      <w:proofErr w:type="spellEnd"/>
      <w:r>
        <w:t xml:space="preserve"> – riziko krvácení) </w:t>
      </w:r>
    </w:p>
    <w:p w14:paraId="6B130813" w14:textId="633204CB" w:rsidR="00604D5B" w:rsidRDefault="00604D5B" w:rsidP="00604D5B">
      <w:r>
        <w:t>Musculus levator ani – hlavní svalová struktura pánevního dna</w:t>
      </w:r>
    </w:p>
    <w:p w14:paraId="21391079" w14:textId="2539AC41" w:rsidR="00604D5B" w:rsidRDefault="00604D5B" w:rsidP="00604D5B">
      <w:proofErr w:type="spellStart"/>
      <w:r>
        <w:t>Perineoplastika</w:t>
      </w:r>
      <w:proofErr w:type="spellEnd"/>
      <w:r>
        <w:t xml:space="preserve"> – plastická úprava hráze</w:t>
      </w:r>
    </w:p>
    <w:p w14:paraId="0F888555" w14:textId="729B7731" w:rsidR="00604D5B" w:rsidRDefault="00604D5B" w:rsidP="00604D5B">
      <w:proofErr w:type="spellStart"/>
      <w:r>
        <w:t>Kolpokleiza</w:t>
      </w:r>
      <w:proofErr w:type="spellEnd"/>
      <w:r>
        <w:t xml:space="preserve"> – uzávěr vchodu poševního</w:t>
      </w:r>
    </w:p>
    <w:p w14:paraId="21A1189E" w14:textId="619EA645" w:rsidR="00305A03" w:rsidRDefault="00305A03" w:rsidP="00305A03">
      <w:pPr>
        <w:ind w:left="1800"/>
      </w:pPr>
      <w:r>
        <w:t xml:space="preserve"> </w:t>
      </w:r>
    </w:p>
    <w:sectPr w:rsidR="00305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4806"/>
    <w:multiLevelType w:val="hybridMultilevel"/>
    <w:tmpl w:val="C29E9EFA"/>
    <w:lvl w:ilvl="0" w:tplc="468017E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62B11"/>
    <w:multiLevelType w:val="hybridMultilevel"/>
    <w:tmpl w:val="BF7EDBC2"/>
    <w:lvl w:ilvl="0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49A178CD"/>
    <w:multiLevelType w:val="hybridMultilevel"/>
    <w:tmpl w:val="68C493B2"/>
    <w:lvl w:ilvl="0" w:tplc="CAC68F3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2417F"/>
    <w:multiLevelType w:val="hybridMultilevel"/>
    <w:tmpl w:val="296697C4"/>
    <w:lvl w:ilvl="0" w:tplc="8E10A0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4CE8"/>
    <w:multiLevelType w:val="hybridMultilevel"/>
    <w:tmpl w:val="F266C3F6"/>
    <w:lvl w:ilvl="0" w:tplc="DFC2AA26">
      <w:start w:val="8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74"/>
    <w:rsid w:val="00001E0E"/>
    <w:rsid w:val="00293CE4"/>
    <w:rsid w:val="00305A03"/>
    <w:rsid w:val="004B257C"/>
    <w:rsid w:val="00582DB0"/>
    <w:rsid w:val="00604D5B"/>
    <w:rsid w:val="006B7CDA"/>
    <w:rsid w:val="0085799A"/>
    <w:rsid w:val="00ED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0313"/>
  <w15:chartTrackingRefBased/>
  <w15:docId w15:val="{3648EB5A-07F7-45F8-AA98-2F725DC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Brandejsova</dc:creator>
  <cp:keywords/>
  <dc:description/>
  <cp:lastModifiedBy>Anna Brandejsova</cp:lastModifiedBy>
  <cp:revision>2</cp:revision>
  <dcterms:created xsi:type="dcterms:W3CDTF">2022-01-06T17:49:00Z</dcterms:created>
  <dcterms:modified xsi:type="dcterms:W3CDTF">2022-01-06T17:49:00Z</dcterms:modified>
</cp:coreProperties>
</file>