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D9" w:rsidRDefault="00CF0E9C">
      <w:r>
        <w:t>Zápočtový test</w:t>
      </w:r>
    </w:p>
    <w:p w:rsidR="00CF0E9C" w:rsidRDefault="00CF0E9C"/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Kosti obličejové a mozkové části lebky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kostra HL, DK, hrudníku, pánve, 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páteř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stavba obratle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Buňka, buněčná membrána</w:t>
      </w:r>
    </w:p>
    <w:p w:rsidR="00CF0E9C" w:rsidRP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jádro buňky, proteosyntéza, genetika, buněčné dělení</w:t>
      </w:r>
    </w:p>
    <w:p w:rsidR="00CF0E9C" w:rsidRP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Vylučovací ústrojí: ledviny, vývodné cesty močové,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Svaly, nervosvalová ploténka, klouby, tkáně: výstelkové a krycí, pojivové, svalová, nervová, krev a krevní skupiny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Trávicí systém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Srdce, krevní oběh</w:t>
      </w:r>
    </w:p>
    <w:p w:rsid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Nervový systém, hlavové nervy</w:t>
      </w:r>
    </w:p>
    <w:p w:rsidR="00CF0E9C" w:rsidRPr="00CF0E9C" w:rsidRDefault="00CF0E9C" w:rsidP="00CF0E9C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Endokrinní systém</w:t>
      </w:r>
      <w:bookmarkStart w:id="0" w:name="_GoBack"/>
      <w:bookmarkEnd w:id="0"/>
    </w:p>
    <w:p w:rsidR="00CF0E9C" w:rsidRPr="00CF0E9C" w:rsidRDefault="00CF0E9C" w:rsidP="00CF0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F0E9C" w:rsidRPr="00CF0E9C" w:rsidRDefault="00CF0E9C" w:rsidP="00CF0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Zápočtový test bude jako koncipován jako jedna otevřená otázka, např. popište buněčnou membránu a vysvětlete její funkci nebo vysvětlete rozdíl mezi přímým, nepřímým a redukčním dělení.</w:t>
      </w:r>
    </w:p>
    <w:p w:rsidR="00CF0E9C" w:rsidRPr="00CF0E9C" w:rsidRDefault="00CF0E9C" w:rsidP="00CF0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F0E9C" w:rsidRPr="00CF0E9C" w:rsidRDefault="00CF0E9C" w:rsidP="00CF0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Výsledek testu není bodován, pouze žák splnil nebo nesplnil.</w:t>
      </w:r>
    </w:p>
    <w:p w:rsidR="00CF0E9C" w:rsidRPr="00CF0E9C" w:rsidRDefault="00CF0E9C" w:rsidP="00CF0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0E9C">
        <w:rPr>
          <w:rFonts w:ascii="Times New Roman" w:eastAsia="Times New Roman" w:hAnsi="Times New Roman" w:cs="Times New Roman"/>
          <w:sz w:val="24"/>
          <w:szCs w:val="24"/>
          <w:lang w:eastAsia="cs-CZ"/>
        </w:rPr>
        <w:t>Zkouškové otázky pak vyhodnocuji procentuálně a známky odpovídají hodnocení podle školního předpisu (A-F)</w:t>
      </w:r>
    </w:p>
    <w:p w:rsidR="00CF0E9C" w:rsidRDefault="00CF0E9C"/>
    <w:sectPr w:rsidR="00CF0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F7B51"/>
    <w:multiLevelType w:val="hybridMultilevel"/>
    <w:tmpl w:val="24B6C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39"/>
    <w:rsid w:val="002C1D17"/>
    <w:rsid w:val="00B879D3"/>
    <w:rsid w:val="00CF0E9C"/>
    <w:rsid w:val="00D1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E801"/>
  <w15:chartTrackingRefBased/>
  <w15:docId w15:val="{6D02D46B-A3A8-4EFD-8983-7BEC2F29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0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677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Nejedla</dc:creator>
  <cp:keywords/>
  <dc:description/>
  <cp:lastModifiedBy>Nejedla</cp:lastModifiedBy>
  <cp:revision>3</cp:revision>
  <dcterms:created xsi:type="dcterms:W3CDTF">2023-12-01T21:26:00Z</dcterms:created>
  <dcterms:modified xsi:type="dcterms:W3CDTF">2023-12-01T21:34:00Z</dcterms:modified>
</cp:coreProperties>
</file>